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1B241" w14:textId="77777777" w:rsidR="00A46E4C" w:rsidRDefault="003424A4">
      <w:pPr>
        <w:tabs>
          <w:tab w:val="right" w:pos="9639"/>
        </w:tabs>
        <w:spacing w:after="0"/>
        <w:rPr>
          <w:rFonts w:eastAsia="Times New Roman"/>
          <w:b/>
          <w:bCs/>
          <w:sz w:val="24"/>
          <w:szCs w:val="24"/>
        </w:rPr>
      </w:pPr>
      <w:r>
        <w:rPr>
          <w:rFonts w:eastAsia="Times New Roman"/>
          <w:b/>
          <w:bCs/>
          <w:sz w:val="24"/>
          <w:szCs w:val="24"/>
        </w:rPr>
        <w:t>3GPP TSG RAN WG1 Meeting #107bis-e</w:t>
      </w:r>
      <w:r>
        <w:tab/>
      </w:r>
      <w:r>
        <w:rPr>
          <w:rFonts w:eastAsia="Times New Roman"/>
          <w:b/>
          <w:bCs/>
          <w:sz w:val="24"/>
          <w:szCs w:val="24"/>
        </w:rPr>
        <w:t>R1-220xxxx</w:t>
      </w:r>
    </w:p>
    <w:p w14:paraId="60204EA3" w14:textId="77777777" w:rsidR="00A46E4C" w:rsidRDefault="003424A4">
      <w:pPr>
        <w:tabs>
          <w:tab w:val="right" w:pos="9639"/>
        </w:tabs>
        <w:spacing w:after="0"/>
        <w:rPr>
          <w:rFonts w:eastAsia="Times New Roman"/>
          <w:b/>
          <w:bCs/>
          <w:sz w:val="24"/>
          <w:szCs w:val="24"/>
        </w:rPr>
      </w:pPr>
      <w:r>
        <w:rPr>
          <w:rFonts w:eastAsia="Times New Roman"/>
          <w:b/>
          <w:bCs/>
          <w:sz w:val="24"/>
          <w:szCs w:val="24"/>
        </w:rPr>
        <w:t>Jan 17</w:t>
      </w:r>
      <w:r>
        <w:rPr>
          <w:rFonts w:eastAsia="Times New Roman"/>
          <w:b/>
          <w:bCs/>
          <w:sz w:val="24"/>
          <w:szCs w:val="24"/>
          <w:vertAlign w:val="superscript"/>
        </w:rPr>
        <w:t>th</w:t>
      </w:r>
      <w:r>
        <w:rPr>
          <w:rFonts w:eastAsia="Times New Roman"/>
          <w:b/>
          <w:bCs/>
          <w:sz w:val="24"/>
          <w:szCs w:val="24"/>
        </w:rPr>
        <w:t xml:space="preserve"> – Jan 25</w:t>
      </w:r>
      <w:r>
        <w:rPr>
          <w:rFonts w:eastAsia="Times New Roman"/>
          <w:b/>
          <w:bCs/>
          <w:sz w:val="24"/>
          <w:szCs w:val="24"/>
          <w:vertAlign w:val="superscript"/>
        </w:rPr>
        <w:t>th</w:t>
      </w:r>
      <w:r>
        <w:rPr>
          <w:rFonts w:eastAsia="Times New Roman"/>
          <w:b/>
          <w:bCs/>
          <w:sz w:val="24"/>
          <w:szCs w:val="24"/>
        </w:rPr>
        <w:t>, 2022</w:t>
      </w:r>
    </w:p>
    <w:p w14:paraId="5275BA0D" w14:textId="77777777" w:rsidR="00A46E4C" w:rsidRDefault="003424A4">
      <w:r>
        <w:tab/>
      </w:r>
    </w:p>
    <w:p w14:paraId="096F61B6" w14:textId="77777777" w:rsidR="00A46E4C" w:rsidRDefault="003424A4">
      <w:pPr>
        <w:rPr>
          <w:b/>
        </w:rPr>
      </w:pPr>
      <w:r>
        <w:rPr>
          <w:b/>
        </w:rPr>
        <w:t>Agenda item:    8.2</w:t>
      </w:r>
    </w:p>
    <w:p w14:paraId="1104468E" w14:textId="77777777" w:rsidR="00A46E4C" w:rsidRDefault="003424A4">
      <w:pPr>
        <w:rPr>
          <w:b/>
        </w:rPr>
      </w:pPr>
      <w:r>
        <w:rPr>
          <w:b/>
        </w:rPr>
        <w:t>Source:              Rapporteur (Qualcomm</w:t>
      </w:r>
      <w:r>
        <w:rPr>
          <w:rFonts w:eastAsia="SimSun"/>
          <w:b/>
          <w:lang w:eastAsia="zh-CN"/>
        </w:rPr>
        <w:t xml:space="preserve"> </w:t>
      </w:r>
      <w:r>
        <w:rPr>
          <w:b/>
        </w:rPr>
        <w:t>Incorporated)</w:t>
      </w:r>
    </w:p>
    <w:p w14:paraId="6C137B58" w14:textId="77777777" w:rsidR="00A46E4C" w:rsidRDefault="003424A4">
      <w:pPr>
        <w:rPr>
          <w:b/>
        </w:rPr>
      </w:pPr>
      <w:r>
        <w:rPr>
          <w:b/>
        </w:rPr>
        <w:t xml:space="preserve">Title:                  </w:t>
      </w:r>
      <w:r>
        <w:rPr>
          <w:b/>
          <w:bCs/>
        </w:rPr>
        <w:t>Email discussion summary for RRC parameters for 52.6-71GHz</w:t>
      </w:r>
    </w:p>
    <w:p w14:paraId="426FBCEE" w14:textId="77777777" w:rsidR="00A46E4C" w:rsidRDefault="003424A4">
      <w:pPr>
        <w:rPr>
          <w:b/>
        </w:rPr>
      </w:pPr>
      <w:r>
        <w:rPr>
          <w:b/>
        </w:rPr>
        <w:t>Document for:  Discussion</w:t>
      </w:r>
      <w:r>
        <w:rPr>
          <w:rFonts w:eastAsia="SimSun"/>
          <w:b/>
          <w:lang w:eastAsia="zh-CN"/>
        </w:rPr>
        <w:t xml:space="preserve"> and </w:t>
      </w:r>
      <w:r>
        <w:rPr>
          <w:b/>
        </w:rPr>
        <w:t>Decision</w:t>
      </w:r>
    </w:p>
    <w:p w14:paraId="53AFC7E8" w14:textId="77777777" w:rsidR="00A46E4C" w:rsidRDefault="003424A4">
      <w:pPr>
        <w:pStyle w:val="Heading1"/>
        <w:numPr>
          <w:ilvl w:val="0"/>
          <w:numId w:val="15"/>
        </w:numPr>
      </w:pPr>
      <w:r>
        <w:t>Introduction</w:t>
      </w:r>
    </w:p>
    <w:p w14:paraId="1994FA22" w14:textId="77777777" w:rsidR="00A46E4C" w:rsidRDefault="003424A4">
      <w:pPr>
        <w:tabs>
          <w:tab w:val="left" w:pos="425"/>
        </w:tabs>
      </w:pPr>
      <w:r>
        <w:t>This paper is a place holder to collect comments for RRC parameters for 60GHz work item. The RRC parameters are captured in the excel sheet in the same folder.</w:t>
      </w:r>
    </w:p>
    <w:p w14:paraId="034C9E95" w14:textId="77777777" w:rsidR="00A46E4C" w:rsidRDefault="003424A4">
      <w:pPr>
        <w:pStyle w:val="Heading1"/>
      </w:pPr>
      <w:r>
        <w:t xml:space="preserve">Comments </w:t>
      </w:r>
    </w:p>
    <w:p w14:paraId="2D6C5E65" w14:textId="77777777" w:rsidR="00A46E4C" w:rsidRDefault="003424A4">
      <w:pPr>
        <w:pStyle w:val="Heading2"/>
      </w:pPr>
      <w:r>
        <w:t>Initial access aspects</w:t>
      </w:r>
    </w:p>
    <w:tbl>
      <w:tblPr>
        <w:tblStyle w:val="TableGrid"/>
        <w:tblW w:w="0" w:type="auto"/>
        <w:tblLayout w:type="fixed"/>
        <w:tblLook w:val="04A0" w:firstRow="1" w:lastRow="0" w:firstColumn="1" w:lastColumn="0" w:noHBand="0" w:noVBand="1"/>
      </w:tblPr>
      <w:tblGrid>
        <w:gridCol w:w="2515"/>
        <w:gridCol w:w="6847"/>
      </w:tblGrid>
      <w:tr w:rsidR="00A46E4C" w14:paraId="6F9C56C3" w14:textId="77777777">
        <w:tc>
          <w:tcPr>
            <w:tcW w:w="2515" w:type="dxa"/>
          </w:tcPr>
          <w:p w14:paraId="316E1F3D" w14:textId="77777777" w:rsidR="00A46E4C" w:rsidRDefault="003424A4">
            <w:pPr>
              <w:rPr>
                <w:lang w:eastAsia="en-US"/>
              </w:rPr>
            </w:pPr>
            <w:r>
              <w:rPr>
                <w:lang w:eastAsia="en-US"/>
              </w:rPr>
              <w:t>Company</w:t>
            </w:r>
          </w:p>
        </w:tc>
        <w:tc>
          <w:tcPr>
            <w:tcW w:w="6847" w:type="dxa"/>
          </w:tcPr>
          <w:p w14:paraId="68B129C5" w14:textId="77777777" w:rsidR="00A46E4C" w:rsidRDefault="003424A4">
            <w:pPr>
              <w:rPr>
                <w:lang w:eastAsia="en-US"/>
              </w:rPr>
            </w:pPr>
            <w:r>
              <w:rPr>
                <w:lang w:eastAsia="en-US"/>
              </w:rPr>
              <w:t>View</w:t>
            </w:r>
          </w:p>
        </w:tc>
      </w:tr>
      <w:tr w:rsidR="00A46E4C" w14:paraId="10352770" w14:textId="77777777">
        <w:tc>
          <w:tcPr>
            <w:tcW w:w="2515" w:type="dxa"/>
          </w:tcPr>
          <w:p w14:paraId="5BB95BC4" w14:textId="77777777" w:rsidR="00A46E4C" w:rsidRDefault="003424A4">
            <w:pPr>
              <w:rPr>
                <w:rFonts w:eastAsia="Malgun Gothic"/>
              </w:rPr>
            </w:pPr>
            <w:r>
              <w:rPr>
                <w:rFonts w:eastAsia="Malgun Gothic" w:hint="eastAsia"/>
              </w:rPr>
              <w:t>LG Electronics</w:t>
            </w:r>
          </w:p>
        </w:tc>
        <w:tc>
          <w:tcPr>
            <w:tcW w:w="6847" w:type="dxa"/>
          </w:tcPr>
          <w:p w14:paraId="710261D1" w14:textId="77777777" w:rsidR="00A46E4C" w:rsidRDefault="003424A4">
            <w:pPr>
              <w:rPr>
                <w:rFonts w:ascii="Arial" w:eastAsia="Malgun Gothic" w:hAnsi="Arial" w:cs="Arial"/>
                <w:snapToGrid/>
                <w:color w:val="000000"/>
                <w:kern w:val="0"/>
                <w:sz w:val="18"/>
                <w:szCs w:val="18"/>
                <w:lang w:val="en-US"/>
              </w:rPr>
            </w:pPr>
            <w:r>
              <w:rPr>
                <w:rFonts w:ascii="Arial" w:eastAsia="Malgun Gothic" w:hAnsi="Arial" w:cs="Arial" w:hint="eastAsia"/>
                <w:snapToGrid/>
                <w:color w:val="000000"/>
                <w:kern w:val="0"/>
                <w:sz w:val="18"/>
                <w:szCs w:val="18"/>
                <w:lang w:val="en-US"/>
              </w:rPr>
              <w:t xml:space="preserve">Row 12 (for </w:t>
            </w:r>
            <w:r>
              <w:rPr>
                <w:rFonts w:ascii="Arial" w:eastAsia="Malgun Gothic" w:hAnsi="Arial" w:cs="Arial"/>
                <w:snapToGrid/>
                <w:color w:val="000000"/>
                <w:kern w:val="0"/>
                <w:sz w:val="18"/>
                <w:szCs w:val="18"/>
              </w:rPr>
              <w:t>discoveryBurstWindowLength-r17) and row 10 (for SSB-PositionQCL-Relation-r17) need to be updated according to t</w:t>
            </w:r>
            <w:r>
              <w:rPr>
                <w:rFonts w:ascii="Arial" w:eastAsia="Malgun Gothic" w:hAnsi="Arial" w:cs="Arial" w:hint="eastAsia"/>
                <w:snapToGrid/>
                <w:color w:val="000000"/>
                <w:kern w:val="0"/>
                <w:sz w:val="18"/>
                <w:szCs w:val="18"/>
                <w:lang w:val="en-US"/>
              </w:rPr>
              <w:t xml:space="preserve">he following conclusion </w:t>
            </w:r>
            <w:r>
              <w:rPr>
                <w:rFonts w:ascii="Arial" w:eastAsia="Malgun Gothic" w:hAnsi="Arial" w:cs="Arial"/>
                <w:snapToGrid/>
                <w:color w:val="000000"/>
                <w:kern w:val="0"/>
                <w:sz w:val="18"/>
                <w:szCs w:val="18"/>
                <w:lang w:val="en-US"/>
              </w:rPr>
              <w:t>(made in this meeting)</w:t>
            </w:r>
            <w:r>
              <w:rPr>
                <w:rFonts w:ascii="Arial" w:eastAsia="Malgun Gothic" w:hAnsi="Arial" w:cs="Arial" w:hint="eastAsia"/>
                <w:snapToGrid/>
                <w:color w:val="000000"/>
                <w:kern w:val="0"/>
                <w:sz w:val="18"/>
                <w:szCs w:val="18"/>
                <w:lang w:val="en-US"/>
              </w:rPr>
              <w:t>.</w:t>
            </w:r>
          </w:p>
          <w:p w14:paraId="036F732F" w14:textId="77777777" w:rsidR="00A46E4C" w:rsidRDefault="00A46E4C">
            <w:pPr>
              <w:rPr>
                <w:rFonts w:ascii="Arial" w:eastAsia="Malgun Gothic" w:hAnsi="Arial" w:cs="Arial"/>
                <w:snapToGrid/>
                <w:color w:val="000000"/>
                <w:kern w:val="0"/>
                <w:sz w:val="18"/>
                <w:szCs w:val="18"/>
                <w:lang w:val="en-US"/>
              </w:rPr>
            </w:pPr>
          </w:p>
          <w:p w14:paraId="65A2870C" w14:textId="77777777" w:rsidR="00A46E4C" w:rsidRDefault="003424A4">
            <w:pPr>
              <w:pStyle w:val="BodyText"/>
              <w:spacing w:after="0"/>
              <w:rPr>
                <w:b/>
                <w:u w:val="single"/>
                <w:lang w:eastAsia="zh-CN"/>
              </w:rPr>
            </w:pPr>
            <w:r>
              <w:rPr>
                <w:b/>
                <w:u w:val="single"/>
                <w:lang w:eastAsia="zh-CN"/>
              </w:rPr>
              <w:t>Conclusion:</w:t>
            </w:r>
          </w:p>
          <w:p w14:paraId="2723C14F" w14:textId="77777777" w:rsidR="00A46E4C" w:rsidRDefault="003424A4">
            <w:pPr>
              <w:spacing w:line="252" w:lineRule="auto"/>
              <w:rPr>
                <w:rFonts w:eastAsia="Times New Roman"/>
              </w:rPr>
            </w:pPr>
            <w:r>
              <w:rPr>
                <w:rFonts w:eastAsia="Times New Roman"/>
              </w:rPr>
              <w:t>RRC parameters list to capture changes identified below:</w:t>
            </w:r>
          </w:p>
          <w:p w14:paraId="21BBC765" w14:textId="77777777" w:rsidR="00A46E4C" w:rsidRDefault="003424A4">
            <w:pPr>
              <w:widowControl/>
              <w:numPr>
                <w:ilvl w:val="0"/>
                <w:numId w:val="16"/>
              </w:numPr>
              <w:kinsoku/>
              <w:adjustRightInd/>
              <w:spacing w:after="0" w:line="252" w:lineRule="auto"/>
              <w:textAlignment w:val="auto"/>
              <w:rPr>
                <w:rFonts w:eastAsia="Times New Roman"/>
              </w:rPr>
            </w:pPr>
            <w:r>
              <w:rPr>
                <w:rFonts w:eastAsia="Times New Roman"/>
              </w:rPr>
              <w:t>Add the following note to the comment section of discoveryBurstWindowLength-r17 row in RRC parameter list</w:t>
            </w:r>
          </w:p>
          <w:p w14:paraId="3BDD4369" w14:textId="77777777" w:rsidR="00A46E4C" w:rsidRDefault="003424A4">
            <w:pPr>
              <w:widowControl/>
              <w:numPr>
                <w:ilvl w:val="1"/>
                <w:numId w:val="16"/>
              </w:numPr>
              <w:kinsoku/>
              <w:adjustRightInd/>
              <w:spacing w:after="0" w:line="252" w:lineRule="auto"/>
              <w:textAlignment w:val="auto"/>
              <w:rPr>
                <w:rFonts w:eastAsia="Times New Roman"/>
              </w:rPr>
            </w:pPr>
            <w:r>
              <w:rPr>
                <w:rFonts w:eastAsia="Times New Roman"/>
              </w:rPr>
              <w:t xml:space="preserve">“Note: This parameter is to be included in both SIB1 and the common serving cell configuration parameters”. </w:t>
            </w:r>
          </w:p>
          <w:p w14:paraId="326FE531" w14:textId="77777777" w:rsidR="00A46E4C" w:rsidRDefault="003424A4">
            <w:pPr>
              <w:widowControl/>
              <w:numPr>
                <w:ilvl w:val="0"/>
                <w:numId w:val="16"/>
              </w:numPr>
              <w:kinsoku/>
              <w:adjustRightInd/>
              <w:spacing w:after="0" w:line="252" w:lineRule="auto"/>
              <w:textAlignment w:val="auto"/>
              <w:rPr>
                <w:rFonts w:eastAsia="Times New Roman"/>
              </w:rPr>
            </w:pPr>
            <w:r>
              <w:rPr>
                <w:rFonts w:eastAsia="Times New Roman"/>
              </w:rPr>
              <w:t xml:space="preserve">Support adding “SSB-PositionQCL-Relation-r17” to RRC parameter list as both UE-specific and cell-specific parameter. </w:t>
            </w:r>
          </w:p>
          <w:p w14:paraId="09B85EAC" w14:textId="77777777" w:rsidR="00A46E4C" w:rsidRDefault="003424A4">
            <w:pPr>
              <w:widowControl/>
              <w:numPr>
                <w:ilvl w:val="0"/>
                <w:numId w:val="16"/>
              </w:numPr>
              <w:kinsoku/>
              <w:adjustRightInd/>
              <w:spacing w:after="0" w:line="252" w:lineRule="auto"/>
              <w:textAlignment w:val="auto"/>
              <w:rPr>
                <w:rFonts w:eastAsia="Times New Roman"/>
              </w:rPr>
            </w:pP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0114A61C" w14:textId="13213E1D" w:rsidR="00A46E4C" w:rsidRDefault="00B202C9">
            <w:pPr>
              <w:rPr>
                <w:rFonts w:ascii="Arial" w:eastAsia="Malgun Gothic" w:hAnsi="Arial" w:cs="Arial"/>
                <w:snapToGrid/>
                <w:color w:val="000000"/>
                <w:kern w:val="0"/>
                <w:sz w:val="18"/>
                <w:szCs w:val="18"/>
              </w:rPr>
            </w:pPr>
            <w:r w:rsidRPr="00B202C9">
              <w:rPr>
                <w:rFonts w:ascii="Arial" w:eastAsia="Malgun Gothic" w:hAnsi="Arial" w:cs="Arial"/>
                <w:snapToGrid/>
                <w:color w:val="FF0000"/>
                <w:kern w:val="0"/>
                <w:sz w:val="18"/>
                <w:szCs w:val="18"/>
              </w:rPr>
              <w:t>Moderator: Captured</w:t>
            </w:r>
          </w:p>
        </w:tc>
      </w:tr>
      <w:tr w:rsidR="00A46E4C" w14:paraId="4B7C5094" w14:textId="77777777">
        <w:tc>
          <w:tcPr>
            <w:tcW w:w="2515" w:type="dxa"/>
          </w:tcPr>
          <w:p w14:paraId="6236AE0E" w14:textId="77777777" w:rsidR="00A46E4C" w:rsidRDefault="003424A4">
            <w:pPr>
              <w:rPr>
                <w:rFonts w:eastAsia="Malgun Gothic"/>
                <w:lang w:val="en-US"/>
              </w:rPr>
            </w:pPr>
            <w:r>
              <w:rPr>
                <w:rFonts w:eastAsia="Malgun Gothic"/>
                <w:lang w:val="en-US"/>
              </w:rPr>
              <w:t>Ericsson</w:t>
            </w:r>
          </w:p>
        </w:tc>
        <w:tc>
          <w:tcPr>
            <w:tcW w:w="6847" w:type="dxa"/>
          </w:tcPr>
          <w:p w14:paraId="66C04788" w14:textId="77777777" w:rsidR="00A46E4C" w:rsidRDefault="003424A4">
            <w:pPr>
              <w:rPr>
                <w:szCs w:val="20"/>
              </w:rPr>
            </w:pPr>
            <w:r>
              <w:rPr>
                <w:szCs w:val="20"/>
              </w:rPr>
              <w:t>In addition to the conclusion listed by LGE, the following conclusion was also reached in AI 8.2.1 which  needs to be captured in the RRC parameter spreadsheet:</w:t>
            </w:r>
          </w:p>
          <w:p w14:paraId="798518E6" w14:textId="77777777" w:rsidR="00A46E4C" w:rsidRDefault="00A46E4C">
            <w:pPr>
              <w:rPr>
                <w:szCs w:val="20"/>
              </w:rPr>
            </w:pPr>
          </w:p>
          <w:p w14:paraId="0219305C" w14:textId="77777777" w:rsidR="00A46E4C" w:rsidRDefault="003424A4">
            <w:pPr>
              <w:widowControl/>
              <w:kinsoku/>
              <w:spacing w:after="0" w:line="256" w:lineRule="auto"/>
              <w:ind w:left="-14"/>
              <w:textAlignment w:val="auto"/>
              <w:rPr>
                <w:rFonts w:eastAsia="SimSun"/>
                <w:snapToGrid/>
                <w:kern w:val="0"/>
                <w:szCs w:val="20"/>
                <w:lang w:val="en-US" w:eastAsia="zh-CN"/>
              </w:rPr>
            </w:pPr>
            <w:r>
              <w:rPr>
                <w:rFonts w:eastAsia="SimSun"/>
                <w:snapToGrid/>
                <w:kern w:val="0"/>
                <w:szCs w:val="20"/>
                <w:lang w:val="en-US" w:eastAsia="zh-CN"/>
              </w:rPr>
              <w:t>Conclusion:</w:t>
            </w:r>
          </w:p>
          <w:p w14:paraId="1B60F631" w14:textId="77777777" w:rsidR="00A46E4C" w:rsidRDefault="003424A4">
            <w:pPr>
              <w:widowControl/>
              <w:numPr>
                <w:ilvl w:val="0"/>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RRC parameters list to capture changes identified below</w:t>
            </w:r>
          </w:p>
          <w:p w14:paraId="71D17531" w14:textId="77777777" w:rsidR="00A46E4C" w:rsidRDefault="003424A4">
            <w:pPr>
              <w:widowControl/>
              <w:numPr>
                <w:ilvl w:val="1"/>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New parameter, ra-ResponseWindow-r17, under sub-feature group SSB and RACH</w:t>
            </w:r>
          </w:p>
          <w:p w14:paraId="0B89BCE9" w14:textId="77777777" w:rsidR="00A46E4C" w:rsidRDefault="003424A4">
            <w:pPr>
              <w:widowControl/>
              <w:numPr>
                <w:ilvl w:val="2"/>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 xml:space="preserve">Value range </w:t>
            </w:r>
            <w:r>
              <w:rPr>
                <w:rFonts w:eastAsia="SimSun" w:hint="eastAsia"/>
                <w:snapToGrid/>
                <w:kern w:val="0"/>
                <w:szCs w:val="20"/>
                <w:lang w:val="en-US" w:eastAsia="zh-CN"/>
              </w:rPr>
              <w:t>{sl240, sl320, sl640, sl960,</w:t>
            </w:r>
            <w:r>
              <w:rPr>
                <w:rFonts w:eastAsia="SimSun"/>
                <w:snapToGrid/>
                <w:kern w:val="0"/>
                <w:szCs w:val="20"/>
                <w:lang w:val="en-US" w:eastAsia="zh-CN"/>
              </w:rPr>
              <w:t xml:space="preserve"> </w:t>
            </w:r>
            <w:r>
              <w:rPr>
                <w:rFonts w:eastAsia="SimSun" w:hint="eastAsia"/>
                <w:snapToGrid/>
                <w:kern w:val="0"/>
                <w:szCs w:val="20"/>
                <w:lang w:val="en-US" w:eastAsia="zh-CN"/>
              </w:rPr>
              <w:t>sl1280</w:t>
            </w:r>
            <w:r>
              <w:rPr>
                <w:rFonts w:eastAsia="SimSun"/>
                <w:snapToGrid/>
                <w:kern w:val="0"/>
                <w:szCs w:val="20"/>
                <w:lang w:val="en-US" w:eastAsia="zh-CN"/>
              </w:rPr>
              <w:t xml:space="preserve">, </w:t>
            </w:r>
            <w:r>
              <w:rPr>
                <w:rFonts w:eastAsia="SimSun" w:hint="eastAsia"/>
                <w:snapToGrid/>
                <w:kern w:val="0"/>
                <w:szCs w:val="20"/>
                <w:lang w:val="en-US" w:eastAsia="zh-CN"/>
              </w:rPr>
              <w:t>sl1920</w:t>
            </w:r>
            <w:r>
              <w:rPr>
                <w:rFonts w:eastAsia="SimSun"/>
                <w:snapToGrid/>
                <w:kern w:val="0"/>
                <w:szCs w:val="20"/>
                <w:lang w:val="en-US" w:eastAsia="zh-CN"/>
              </w:rPr>
              <w:t xml:space="preserve">, </w:t>
            </w:r>
            <w:r>
              <w:rPr>
                <w:rFonts w:eastAsia="SimSun" w:hint="eastAsia"/>
                <w:snapToGrid/>
                <w:kern w:val="0"/>
                <w:szCs w:val="20"/>
                <w:lang w:val="en-US" w:eastAsia="zh-CN"/>
              </w:rPr>
              <w:t>sl2560}</w:t>
            </w:r>
          </w:p>
          <w:p w14:paraId="3E20DD88" w14:textId="77777777" w:rsidR="00A46E4C" w:rsidRDefault="003424A4">
            <w:pPr>
              <w:widowControl/>
              <w:numPr>
                <w:ilvl w:val="2"/>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Based on previous conclusion:</w:t>
            </w:r>
          </w:p>
          <w:p w14:paraId="0DDF8EAA" w14:textId="77777777" w:rsidR="00A46E4C" w:rsidRDefault="003424A4">
            <w:pPr>
              <w:widowControl/>
              <w:numPr>
                <w:ilvl w:val="3"/>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For FR2-2, support the same mechanism as in Rel-16 for extended RAR window for both 4-step and 2-step RACH.</w:t>
            </w:r>
          </w:p>
          <w:p w14:paraId="5470C495" w14:textId="77777777" w:rsidR="00A46E4C" w:rsidRDefault="003424A4">
            <w:pPr>
              <w:widowControl/>
              <w:numPr>
                <w:ilvl w:val="1"/>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lastRenderedPageBreak/>
              <w:t>New parameter, msgB-ResponseWindow-r17, under sub-feature group SSB and RACH</w:t>
            </w:r>
          </w:p>
          <w:p w14:paraId="05326425" w14:textId="77777777" w:rsidR="00A46E4C" w:rsidRDefault="003424A4">
            <w:pPr>
              <w:widowControl/>
              <w:numPr>
                <w:ilvl w:val="2"/>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Value range {</w:t>
            </w:r>
            <w:r>
              <w:rPr>
                <w:rFonts w:ascii="Times" w:eastAsia="SimSun" w:hAnsi="Times"/>
                <w:snapToGrid/>
                <w:kern w:val="0"/>
                <w:szCs w:val="20"/>
                <w:lang w:val="en-US" w:eastAsia="en-US"/>
              </w:rPr>
              <w:t xml:space="preserve"> </w:t>
            </w:r>
            <w:r>
              <w:rPr>
                <w:rFonts w:eastAsia="SimSun"/>
                <w:snapToGrid/>
                <w:color w:val="C00000"/>
                <w:kern w:val="0"/>
                <w:szCs w:val="20"/>
                <w:u w:val="single"/>
                <w:lang w:val="en-US" w:eastAsia="zh-CN"/>
              </w:rPr>
              <w:t xml:space="preserve">sl240, </w:t>
            </w:r>
            <w:r>
              <w:rPr>
                <w:rFonts w:eastAsia="SimSun"/>
                <w:snapToGrid/>
                <w:kern w:val="0"/>
                <w:szCs w:val="20"/>
                <w:lang w:val="en-US" w:eastAsia="zh-CN"/>
              </w:rPr>
              <w:t>sl640, sl960, sl1280, sl1920, sl2560}</w:t>
            </w:r>
          </w:p>
          <w:p w14:paraId="79389503" w14:textId="77777777" w:rsidR="00A46E4C" w:rsidRDefault="003424A4">
            <w:pPr>
              <w:widowControl/>
              <w:numPr>
                <w:ilvl w:val="2"/>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Based on previous conclusion:</w:t>
            </w:r>
          </w:p>
          <w:p w14:paraId="0AB98F6D" w14:textId="77777777" w:rsidR="00A46E4C" w:rsidRDefault="003424A4">
            <w:pPr>
              <w:widowControl/>
              <w:numPr>
                <w:ilvl w:val="3"/>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For FR2-2, support the same mechanism as in Rel-16 for extended RAR window for both 4-step and 2-step RACH.</w:t>
            </w:r>
          </w:p>
          <w:p w14:paraId="0BBFFB7A" w14:textId="5D7A405B" w:rsidR="00A46E4C" w:rsidRDefault="003424A4">
            <w:pPr>
              <w:widowControl/>
              <w:numPr>
                <w:ilvl w:val="1"/>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Existing parameter, msgA-PRACH-</w:t>
            </w:r>
            <w:r w:rsidRPr="00C6072B">
              <w:rPr>
                <w:rFonts w:eastAsia="SimSun"/>
                <w:snapToGrid/>
                <w:kern w:val="0"/>
                <w:szCs w:val="20"/>
                <w:lang w:val="en-US" w:eastAsia="zh-CN"/>
              </w:rPr>
              <w:t>RootSeque</w:t>
            </w:r>
            <w:r w:rsidR="00C6072B" w:rsidRPr="00C6072B">
              <w:rPr>
                <w:rFonts w:eastAsia="SimSun"/>
                <w:snapToGrid/>
                <w:color w:val="FF0000"/>
                <w:kern w:val="0"/>
                <w:szCs w:val="20"/>
                <w:lang w:val="en-US" w:eastAsia="zh-CN"/>
              </w:rPr>
              <w:t>n</w:t>
            </w:r>
            <w:r w:rsidRPr="00C6072B">
              <w:rPr>
                <w:rFonts w:eastAsia="SimSun"/>
                <w:snapToGrid/>
                <w:kern w:val="0"/>
                <w:szCs w:val="20"/>
                <w:lang w:val="en-US" w:eastAsia="zh-CN"/>
              </w:rPr>
              <w:t>ceIndex</w:t>
            </w:r>
            <w:r>
              <w:rPr>
                <w:rFonts w:eastAsia="SimSun"/>
                <w:snapToGrid/>
                <w:kern w:val="0"/>
                <w:szCs w:val="20"/>
                <w:lang w:val="en-US" w:eastAsia="zh-CN"/>
              </w:rPr>
              <w:t>-r16, under sub-feature group SSB and RACH</w:t>
            </w:r>
          </w:p>
          <w:p w14:paraId="5F1F379B" w14:textId="77777777" w:rsidR="00A46E4C" w:rsidRDefault="003424A4">
            <w:pPr>
              <w:widowControl/>
              <w:numPr>
                <w:ilvl w:val="2"/>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Description:</w:t>
            </w:r>
          </w:p>
          <w:p w14:paraId="4BA52FAB" w14:textId="77777777" w:rsidR="00A46E4C" w:rsidRDefault="003424A4">
            <w:pPr>
              <w:widowControl/>
              <w:numPr>
                <w:ilvl w:val="3"/>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May not need to change the IE, but need to add in the note on the limitation to be used with SCS. Field description requires updating to capture that L = 1151 is not supported for SCS 480 and 960 kHz and L = 571 is not supported for 960 kHz.</w:t>
            </w:r>
          </w:p>
          <w:p w14:paraId="1B227E5A" w14:textId="77777777" w:rsidR="00A46E4C" w:rsidRDefault="003424A4">
            <w:pPr>
              <w:widowControl/>
              <w:numPr>
                <w:ilvl w:val="2"/>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Value range:</w:t>
            </w:r>
          </w:p>
          <w:p w14:paraId="15560443" w14:textId="77777777" w:rsidR="00A46E4C" w:rsidRDefault="003424A4">
            <w:pPr>
              <w:widowControl/>
              <w:numPr>
                <w:ilvl w:val="3"/>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CHOICE { l571 INTEGER {0..569}, l1151 INTEGER {0..1149}}</w:t>
            </w:r>
          </w:p>
          <w:p w14:paraId="1FEE2F58" w14:textId="77777777" w:rsidR="00A46E4C" w:rsidRDefault="003424A4">
            <w:pPr>
              <w:widowControl/>
              <w:numPr>
                <w:ilvl w:val="2"/>
                <w:numId w:val="16"/>
              </w:numPr>
              <w:kinsoku/>
              <w:spacing w:after="0" w:line="256" w:lineRule="auto"/>
              <w:textAlignment w:val="auto"/>
              <w:rPr>
                <w:rFonts w:eastAsia="SimSun"/>
                <w:snapToGrid/>
                <w:kern w:val="0"/>
                <w:szCs w:val="20"/>
                <w:lang w:val="en-US" w:eastAsia="zh-CN"/>
              </w:rPr>
            </w:pPr>
            <w:r>
              <w:rPr>
                <w:rFonts w:eastAsia="SimSun"/>
                <w:snapToGrid/>
                <w:kern w:val="0"/>
                <w:szCs w:val="20"/>
                <w:lang w:val="en-US" w:eastAsia="zh-CN"/>
              </w:rPr>
              <w:t>Cell-specific</w:t>
            </w:r>
          </w:p>
          <w:p w14:paraId="0F9B14DE" w14:textId="036EC2EE" w:rsidR="00A46E4C" w:rsidRDefault="00B202C9">
            <w:pPr>
              <w:rPr>
                <w:szCs w:val="20"/>
              </w:rPr>
            </w:pPr>
            <w:r w:rsidRPr="00B202C9">
              <w:rPr>
                <w:rFonts w:ascii="Arial" w:eastAsia="Malgun Gothic" w:hAnsi="Arial" w:cs="Arial"/>
                <w:snapToGrid/>
                <w:color w:val="FF0000"/>
                <w:kern w:val="0"/>
                <w:sz w:val="18"/>
                <w:szCs w:val="18"/>
              </w:rPr>
              <w:t>Moderator: Captured</w:t>
            </w:r>
          </w:p>
        </w:tc>
      </w:tr>
      <w:tr w:rsidR="00A46E4C" w14:paraId="7154EFBA" w14:textId="77777777">
        <w:tc>
          <w:tcPr>
            <w:tcW w:w="2515" w:type="dxa"/>
          </w:tcPr>
          <w:p w14:paraId="7B2C25FD" w14:textId="54CBA39B" w:rsidR="00A46E4C" w:rsidRDefault="008A087D">
            <w:pPr>
              <w:rPr>
                <w:rFonts w:eastAsiaTheme="minorEastAsia"/>
                <w:lang w:val="en-US" w:eastAsia="zh-CN"/>
              </w:rPr>
            </w:pPr>
            <w:r>
              <w:rPr>
                <w:rFonts w:eastAsiaTheme="minorEastAsia"/>
                <w:lang w:val="en-US" w:eastAsia="zh-CN"/>
              </w:rPr>
              <w:lastRenderedPageBreak/>
              <w:t>Ericsson2</w:t>
            </w:r>
          </w:p>
        </w:tc>
        <w:tc>
          <w:tcPr>
            <w:tcW w:w="6847" w:type="dxa"/>
          </w:tcPr>
          <w:p w14:paraId="7CDFA877" w14:textId="7B03C5A3" w:rsidR="00A46E4C" w:rsidRDefault="008A087D">
            <w:pPr>
              <w:pStyle w:val="BodyText"/>
              <w:spacing w:after="0"/>
              <w:rPr>
                <w:rFonts w:eastAsia="SimSun"/>
                <w:sz w:val="20"/>
                <w:lang w:val="en-US" w:eastAsia="zh-CN"/>
              </w:rPr>
            </w:pPr>
            <w:r>
              <w:rPr>
                <w:rFonts w:eastAsia="SimSun"/>
                <w:sz w:val="20"/>
                <w:lang w:val="en-US" w:eastAsia="zh-CN"/>
              </w:rPr>
              <w:t>Comments based on v005</w:t>
            </w:r>
          </w:p>
          <w:p w14:paraId="5AC20755" w14:textId="353C4D37" w:rsidR="000D7635" w:rsidRDefault="000D7635">
            <w:pPr>
              <w:pStyle w:val="BodyText"/>
              <w:spacing w:after="0"/>
              <w:rPr>
                <w:rFonts w:eastAsia="SimSun"/>
                <w:sz w:val="20"/>
                <w:lang w:val="en-US" w:eastAsia="zh-CN"/>
              </w:rPr>
            </w:pPr>
          </w:p>
          <w:p w14:paraId="0AC88621" w14:textId="7917B6D9" w:rsidR="008A087D" w:rsidRDefault="000D7635">
            <w:pPr>
              <w:pStyle w:val="BodyText"/>
              <w:spacing w:after="0"/>
              <w:rPr>
                <w:rFonts w:eastAsia="SimSun"/>
                <w:sz w:val="20"/>
                <w:lang w:val="en-US" w:eastAsia="zh-CN"/>
              </w:rPr>
            </w:pPr>
            <w:r>
              <w:rPr>
                <w:rFonts w:eastAsia="SimSun"/>
                <w:sz w:val="20"/>
                <w:lang w:val="en-US" w:eastAsia="zh-CN"/>
              </w:rPr>
              <w:t>We suggest adding the following to Column M to clarify where these parameters appear:</w:t>
            </w:r>
          </w:p>
          <w:p w14:paraId="5CED1744" w14:textId="214DDB6F" w:rsidR="000D7635" w:rsidRDefault="000D7635" w:rsidP="000D7635">
            <w:pPr>
              <w:pStyle w:val="BodyText"/>
              <w:spacing w:after="0"/>
              <w:rPr>
                <w:rFonts w:eastAsia="SimSun"/>
                <w:sz w:val="20"/>
                <w:lang w:val="en-US" w:eastAsia="zh-CN"/>
              </w:rPr>
            </w:pPr>
          </w:p>
          <w:p w14:paraId="66891664" w14:textId="6218053C" w:rsidR="000D7635" w:rsidRDefault="000D7635" w:rsidP="000D7635">
            <w:pPr>
              <w:pStyle w:val="BodyText"/>
              <w:numPr>
                <w:ilvl w:val="0"/>
                <w:numId w:val="21"/>
              </w:numPr>
              <w:spacing w:after="0"/>
              <w:rPr>
                <w:rFonts w:eastAsia="SimSun"/>
                <w:sz w:val="20"/>
                <w:lang w:val="en-US" w:eastAsia="zh-CN"/>
              </w:rPr>
            </w:pPr>
            <w:r>
              <w:rPr>
                <w:rFonts w:eastAsia="SimSun"/>
                <w:sz w:val="20"/>
                <w:lang w:val="en-US" w:eastAsia="zh-CN"/>
              </w:rPr>
              <w:t xml:space="preserve">Row2: </w:t>
            </w:r>
            <w:proofErr w:type="spellStart"/>
            <w:r>
              <w:rPr>
                <w:rFonts w:eastAsia="SimSun"/>
                <w:sz w:val="20"/>
                <w:lang w:val="en-US" w:eastAsia="zh-CN"/>
              </w:rPr>
              <w:t>ServingCellConfigCommon</w:t>
            </w:r>
            <w:r w:rsidR="000E0B7B">
              <w:rPr>
                <w:rFonts w:eastAsia="SimSun"/>
                <w:sz w:val="20"/>
                <w:lang w:val="en-US" w:eastAsia="zh-CN"/>
              </w:rPr>
              <w:t>SIB</w:t>
            </w:r>
            <w:proofErr w:type="spellEnd"/>
            <w:r w:rsidR="000E0B7B">
              <w:rPr>
                <w:rFonts w:eastAsia="SimSun"/>
                <w:sz w:val="20"/>
                <w:lang w:val="en-US" w:eastAsia="zh-CN"/>
              </w:rPr>
              <w:t xml:space="preserve"> and </w:t>
            </w:r>
            <w:proofErr w:type="spellStart"/>
            <w:r w:rsidR="000E0B7B">
              <w:rPr>
                <w:rFonts w:eastAsia="SimSun"/>
                <w:sz w:val="20"/>
                <w:lang w:val="en-US" w:eastAsia="zh-CN"/>
              </w:rPr>
              <w:t>ServingCellConfigCommon</w:t>
            </w:r>
            <w:proofErr w:type="spellEnd"/>
          </w:p>
          <w:p w14:paraId="1AA507E9" w14:textId="46488568" w:rsidR="008A087D" w:rsidRDefault="008A087D" w:rsidP="000D7635">
            <w:pPr>
              <w:pStyle w:val="BodyText"/>
              <w:numPr>
                <w:ilvl w:val="0"/>
                <w:numId w:val="21"/>
              </w:numPr>
              <w:spacing w:after="0"/>
              <w:rPr>
                <w:rFonts w:eastAsia="SimSun"/>
                <w:sz w:val="20"/>
                <w:lang w:val="en-US" w:eastAsia="zh-CN"/>
              </w:rPr>
            </w:pPr>
            <w:r>
              <w:rPr>
                <w:rFonts w:eastAsia="SimSun"/>
                <w:sz w:val="20"/>
                <w:lang w:val="en-US" w:eastAsia="zh-CN"/>
              </w:rPr>
              <w:t xml:space="preserve">Row5: </w:t>
            </w:r>
            <w:r w:rsidRPr="00174395">
              <w:rPr>
                <w:rFonts w:eastAsia="SimSun"/>
                <w:sz w:val="20"/>
                <w:lang w:val="en-US" w:eastAsia="zh-CN"/>
              </w:rPr>
              <w:t>RACH-</w:t>
            </w:r>
            <w:proofErr w:type="spellStart"/>
            <w:r w:rsidRPr="00174395">
              <w:rPr>
                <w:rFonts w:eastAsia="SimSun"/>
                <w:sz w:val="20"/>
                <w:lang w:val="en-US" w:eastAsia="zh-CN"/>
              </w:rPr>
              <w:t>ConfigCommonTwoStepRA</w:t>
            </w:r>
            <w:proofErr w:type="spellEnd"/>
            <w:r>
              <w:rPr>
                <w:rFonts w:eastAsia="SimSun"/>
                <w:sz w:val="20"/>
                <w:lang w:val="en-US" w:eastAsia="zh-CN"/>
              </w:rPr>
              <w:t xml:space="preserve"> </w:t>
            </w:r>
          </w:p>
          <w:p w14:paraId="2666682B" w14:textId="5E34EE03" w:rsidR="00174395" w:rsidRDefault="00174395" w:rsidP="000D7635">
            <w:pPr>
              <w:pStyle w:val="BodyText"/>
              <w:numPr>
                <w:ilvl w:val="0"/>
                <w:numId w:val="21"/>
              </w:numPr>
              <w:spacing w:after="0"/>
              <w:rPr>
                <w:rFonts w:eastAsia="SimSun"/>
                <w:sz w:val="20"/>
                <w:lang w:val="en-US" w:eastAsia="zh-CN"/>
              </w:rPr>
            </w:pPr>
            <w:r>
              <w:rPr>
                <w:rFonts w:eastAsia="SimSun"/>
                <w:sz w:val="20"/>
                <w:lang w:val="en-US" w:eastAsia="zh-CN"/>
              </w:rPr>
              <w:t xml:space="preserve">Row6: </w:t>
            </w:r>
            <w:r w:rsidRPr="00174395">
              <w:rPr>
                <w:rFonts w:eastAsia="SimSun"/>
                <w:sz w:val="20"/>
                <w:lang w:val="en-US" w:eastAsia="zh-CN"/>
              </w:rPr>
              <w:t>RACH-</w:t>
            </w:r>
            <w:proofErr w:type="spellStart"/>
            <w:r w:rsidRPr="00174395">
              <w:rPr>
                <w:rFonts w:eastAsia="SimSun"/>
                <w:sz w:val="20"/>
                <w:lang w:val="en-US" w:eastAsia="zh-CN"/>
              </w:rPr>
              <w:t>Config</w:t>
            </w:r>
            <w:r>
              <w:rPr>
                <w:rFonts w:eastAsia="SimSun"/>
                <w:sz w:val="20"/>
                <w:lang w:val="en-US" w:eastAsia="zh-CN"/>
              </w:rPr>
              <w:t>Generic</w:t>
            </w:r>
            <w:r w:rsidRPr="00174395">
              <w:rPr>
                <w:rFonts w:eastAsia="SimSun"/>
                <w:sz w:val="20"/>
                <w:lang w:val="en-US" w:eastAsia="zh-CN"/>
              </w:rPr>
              <w:t>TwoStepRA</w:t>
            </w:r>
            <w:proofErr w:type="spellEnd"/>
            <w:r>
              <w:rPr>
                <w:rFonts w:eastAsia="SimSun"/>
                <w:sz w:val="20"/>
                <w:lang w:val="en-US" w:eastAsia="zh-CN"/>
              </w:rPr>
              <w:t xml:space="preserve"> </w:t>
            </w:r>
          </w:p>
          <w:p w14:paraId="16D0148B" w14:textId="151C56EF" w:rsidR="000D7635" w:rsidRDefault="00174395" w:rsidP="000D7635">
            <w:pPr>
              <w:pStyle w:val="BodyText"/>
              <w:numPr>
                <w:ilvl w:val="0"/>
                <w:numId w:val="21"/>
              </w:numPr>
              <w:spacing w:after="0"/>
              <w:rPr>
                <w:rFonts w:eastAsia="SimSun"/>
                <w:sz w:val="20"/>
                <w:lang w:val="en-US" w:eastAsia="zh-CN"/>
              </w:rPr>
            </w:pPr>
            <w:r>
              <w:rPr>
                <w:rFonts w:eastAsia="SimSun"/>
                <w:sz w:val="20"/>
                <w:lang w:val="en-US" w:eastAsia="zh-CN"/>
              </w:rPr>
              <w:t>Row9: RACH-</w:t>
            </w:r>
            <w:proofErr w:type="spellStart"/>
            <w:r>
              <w:rPr>
                <w:rFonts w:eastAsia="SimSun"/>
                <w:sz w:val="20"/>
                <w:lang w:val="en-US" w:eastAsia="zh-CN"/>
              </w:rPr>
              <w:t>ConfigGeneric</w:t>
            </w:r>
            <w:proofErr w:type="spellEnd"/>
          </w:p>
          <w:p w14:paraId="78A5CB99" w14:textId="77777777" w:rsidR="000D7635" w:rsidRDefault="000D7635" w:rsidP="000D7635">
            <w:pPr>
              <w:pStyle w:val="BodyText"/>
              <w:numPr>
                <w:ilvl w:val="0"/>
                <w:numId w:val="21"/>
              </w:numPr>
              <w:spacing w:after="0"/>
              <w:rPr>
                <w:rFonts w:eastAsia="SimSun"/>
                <w:sz w:val="20"/>
                <w:lang w:val="en-US" w:eastAsia="zh-CN"/>
              </w:rPr>
            </w:pPr>
            <w:r>
              <w:rPr>
                <w:rFonts w:eastAsia="SimSun"/>
                <w:sz w:val="20"/>
                <w:lang w:val="en-US" w:eastAsia="zh-CN"/>
              </w:rPr>
              <w:t xml:space="preserve">Row11: SIB2, SIB3, SIB4, </w:t>
            </w:r>
            <w:proofErr w:type="spellStart"/>
            <w:r>
              <w:rPr>
                <w:rFonts w:eastAsia="SimSun"/>
                <w:sz w:val="20"/>
                <w:lang w:val="en-US" w:eastAsia="zh-CN"/>
              </w:rPr>
              <w:t>MeasObjectNR</w:t>
            </w:r>
            <w:proofErr w:type="spellEnd"/>
            <w:r>
              <w:rPr>
                <w:rFonts w:eastAsia="SimSun"/>
                <w:sz w:val="20"/>
                <w:lang w:val="en-US" w:eastAsia="zh-CN"/>
              </w:rPr>
              <w:t xml:space="preserve">, and </w:t>
            </w:r>
            <w:proofErr w:type="spellStart"/>
            <w:r>
              <w:rPr>
                <w:rFonts w:eastAsia="SimSun"/>
                <w:sz w:val="20"/>
                <w:lang w:val="en-US" w:eastAsia="zh-CN"/>
              </w:rPr>
              <w:t>ServingCellConfigCommon</w:t>
            </w:r>
            <w:proofErr w:type="spellEnd"/>
            <w:r>
              <w:rPr>
                <w:rFonts w:eastAsia="SimSun"/>
                <w:sz w:val="20"/>
                <w:lang w:val="en-US" w:eastAsia="zh-CN"/>
              </w:rPr>
              <w:t xml:space="preserve"> since this parameter appears in multiple places</w:t>
            </w:r>
          </w:p>
          <w:p w14:paraId="7CC394BF" w14:textId="11CF394C" w:rsidR="0045300C" w:rsidRPr="00F47519" w:rsidRDefault="0045300C" w:rsidP="0045300C">
            <w:pPr>
              <w:pStyle w:val="BodyText"/>
              <w:spacing w:after="0"/>
              <w:rPr>
                <w:rFonts w:eastAsia="SimSun"/>
                <w:color w:val="FF0000"/>
                <w:sz w:val="20"/>
                <w:lang w:val="en-US" w:eastAsia="zh-CN"/>
              </w:rPr>
            </w:pPr>
            <w:r w:rsidRPr="00F47519">
              <w:rPr>
                <w:rFonts w:eastAsia="SimSun"/>
                <w:color w:val="FF0000"/>
                <w:sz w:val="20"/>
                <w:lang w:val="en-US" w:eastAsia="zh-CN"/>
              </w:rPr>
              <w:t>Moderator: Better clarify which IE the above</w:t>
            </w:r>
            <w:r>
              <w:rPr>
                <w:rFonts w:eastAsia="SimSun"/>
                <w:color w:val="FF0000"/>
                <w:sz w:val="20"/>
                <w:lang w:val="en-US" w:eastAsia="zh-CN"/>
              </w:rPr>
              <w:t xml:space="preserve"> is</w:t>
            </w:r>
            <w:r w:rsidRPr="00F47519">
              <w:rPr>
                <w:rFonts w:eastAsia="SimSun"/>
                <w:color w:val="FF0000"/>
                <w:sz w:val="20"/>
                <w:lang w:val="en-US" w:eastAsia="zh-CN"/>
              </w:rPr>
              <w:t xml:space="preserve"> about. Row numbers seem wrong</w:t>
            </w:r>
            <w:r w:rsidR="00A074CA">
              <w:rPr>
                <w:rFonts w:eastAsia="SimSun"/>
                <w:color w:val="FF0000"/>
                <w:sz w:val="20"/>
                <w:lang w:val="en-US" w:eastAsia="zh-CN"/>
              </w:rPr>
              <w:t xml:space="preserve">. </w:t>
            </w:r>
            <w:r w:rsidR="00B5654E">
              <w:rPr>
                <w:rFonts w:eastAsia="SimSun"/>
                <w:color w:val="FF0000"/>
                <w:sz w:val="20"/>
                <w:lang w:val="en-US" w:eastAsia="zh-CN"/>
              </w:rPr>
              <w:t>I assume Row11 is for SSB-PositionQCL-Rekatuin-r17</w:t>
            </w:r>
          </w:p>
          <w:p w14:paraId="67BA4E26" w14:textId="72777EB9" w:rsidR="000D7635" w:rsidRDefault="000D7635" w:rsidP="000D7635">
            <w:pPr>
              <w:pStyle w:val="BodyText"/>
              <w:spacing w:after="0"/>
              <w:rPr>
                <w:rFonts w:eastAsia="SimSun"/>
                <w:sz w:val="20"/>
                <w:lang w:val="en-US" w:eastAsia="zh-CN"/>
              </w:rPr>
            </w:pPr>
            <w:r>
              <w:rPr>
                <w:rFonts w:eastAsia="SimSun"/>
                <w:sz w:val="20"/>
                <w:lang w:val="en-US" w:eastAsia="zh-CN"/>
              </w:rPr>
              <w:t>Row10 and Row14 refer to the 'spare' bit. These will need modification now based on the RAN2 agreement.</w:t>
            </w:r>
          </w:p>
        </w:tc>
      </w:tr>
      <w:tr w:rsidR="00FD199D" w14:paraId="5C8F950F" w14:textId="77777777" w:rsidTr="00A20A1C">
        <w:tc>
          <w:tcPr>
            <w:tcW w:w="2515" w:type="dxa"/>
            <w:shd w:val="clear" w:color="auto" w:fill="FFFFFF" w:themeFill="background1"/>
          </w:tcPr>
          <w:p w14:paraId="4370BEAC" w14:textId="77777777" w:rsidR="00FD199D" w:rsidRDefault="00FD199D" w:rsidP="00A20A1C">
            <w:pPr>
              <w:rPr>
                <w:rFonts w:eastAsiaTheme="minorEastAsia"/>
                <w:lang w:val="en-US" w:eastAsia="zh-CN"/>
              </w:rPr>
            </w:pPr>
            <w:r>
              <w:rPr>
                <w:rFonts w:eastAsiaTheme="minorEastAsia"/>
                <w:lang w:val="en-US" w:eastAsia="zh-CN"/>
              </w:rPr>
              <w:t xml:space="preserve">Huawei, </w:t>
            </w:r>
            <w:proofErr w:type="spellStart"/>
            <w:r>
              <w:rPr>
                <w:rFonts w:eastAsiaTheme="minorEastAsia"/>
                <w:lang w:val="en-US" w:eastAsia="zh-CN"/>
              </w:rPr>
              <w:t>HiSilicon</w:t>
            </w:r>
            <w:proofErr w:type="spellEnd"/>
          </w:p>
        </w:tc>
        <w:tc>
          <w:tcPr>
            <w:tcW w:w="6847" w:type="dxa"/>
            <w:shd w:val="clear" w:color="auto" w:fill="FFFFFF" w:themeFill="background1"/>
          </w:tcPr>
          <w:p w14:paraId="574FAE44" w14:textId="77777777" w:rsidR="00FD199D" w:rsidRDefault="00FD199D" w:rsidP="00A20A1C">
            <w:pPr>
              <w:pStyle w:val="BodyText"/>
              <w:spacing w:after="0"/>
              <w:rPr>
                <w:rFonts w:eastAsia="SimSun"/>
                <w:b/>
                <w:sz w:val="20"/>
                <w:lang w:val="en-US" w:eastAsia="zh-CN"/>
              </w:rPr>
            </w:pPr>
            <w:r w:rsidRPr="00252A9A">
              <w:rPr>
                <w:rFonts w:eastAsia="SimSun"/>
                <w:b/>
                <w:sz w:val="20"/>
                <w:lang w:val="en-US" w:eastAsia="zh-CN"/>
              </w:rPr>
              <w:t xml:space="preserve">Row 10, Column K: </w:t>
            </w:r>
          </w:p>
          <w:p w14:paraId="26DD421E" w14:textId="77777777" w:rsidR="00FD199D" w:rsidRDefault="00FD199D" w:rsidP="00A20A1C">
            <w:pPr>
              <w:pStyle w:val="BodyText"/>
              <w:spacing w:after="0"/>
              <w:rPr>
                <w:lang w:eastAsia="x-none"/>
              </w:rPr>
            </w:pPr>
            <w:r w:rsidRPr="00252A9A">
              <w:rPr>
                <w:rFonts w:eastAsia="SimSun"/>
                <w:sz w:val="20"/>
                <w:lang w:val="en-US" w:eastAsia="zh-CN"/>
              </w:rPr>
              <w:t>We understand that SSB-PositionQCL-Relation-r17</w:t>
            </w:r>
            <w:r>
              <w:rPr>
                <w:rFonts w:eastAsia="SimSun"/>
                <w:sz w:val="20"/>
                <w:lang w:val="en-US" w:eastAsia="zh-CN"/>
              </w:rPr>
              <w:t xml:space="preserve"> can stay yellow given the RAN2 decision on not using “spare bit” and the need for an updated agreement pertaining to Q. However, currently, the supported values of Q are </w:t>
            </w:r>
            <w:r w:rsidRPr="00D87286">
              <w:rPr>
                <w:lang w:eastAsia="x-none"/>
              </w:rPr>
              <w:t>{16, 32, 64}</w:t>
            </w:r>
            <w:r>
              <w:rPr>
                <w:lang w:eastAsia="x-none"/>
              </w:rPr>
              <w:t xml:space="preserve"> and not </w:t>
            </w:r>
          </w:p>
          <w:p w14:paraId="113E4375" w14:textId="77777777" w:rsidR="00FD199D" w:rsidRDefault="00FD199D" w:rsidP="00A20A1C">
            <w:pPr>
              <w:pStyle w:val="BodyText"/>
              <w:spacing w:after="0"/>
              <w:rPr>
                <w:rFonts w:eastAsia="SimSun"/>
                <w:sz w:val="20"/>
                <w:lang w:val="en-US" w:eastAsia="zh-CN"/>
              </w:rPr>
            </w:pPr>
            <w:r w:rsidRPr="00252A9A">
              <w:rPr>
                <w:rFonts w:eastAsia="SimSun"/>
                <w:sz w:val="20"/>
                <w:lang w:val="en-US" w:eastAsia="zh-CN"/>
              </w:rPr>
              <w:t>{16, 32, 48}</w:t>
            </w:r>
            <w:r>
              <w:rPr>
                <w:rFonts w:eastAsia="SimSun"/>
                <w:sz w:val="20"/>
                <w:lang w:val="en-US" w:eastAsia="zh-CN"/>
              </w:rPr>
              <w:t xml:space="preserve"> as mentioned in column K. Suggest the following change to avoid confusion </w:t>
            </w:r>
            <w:r w:rsidRPr="00252A9A">
              <w:rPr>
                <w:rFonts w:eastAsia="SimSun"/>
                <w:sz w:val="20"/>
                <w:lang w:val="en-US" w:eastAsia="zh-CN"/>
              </w:rPr>
              <w:t xml:space="preserve">{16, 32, </w:t>
            </w:r>
            <w:r w:rsidRPr="00252A9A">
              <w:rPr>
                <w:rFonts w:eastAsia="SimSun"/>
                <w:strike/>
                <w:sz w:val="20"/>
                <w:lang w:val="en-US" w:eastAsia="zh-CN"/>
              </w:rPr>
              <w:t>48</w:t>
            </w:r>
            <w:r>
              <w:rPr>
                <w:rFonts w:eastAsia="SimSun"/>
                <w:sz w:val="20"/>
                <w:lang w:val="en-US" w:eastAsia="zh-CN"/>
              </w:rPr>
              <w:t xml:space="preserve"> 64</w:t>
            </w:r>
            <w:r w:rsidRPr="00252A9A">
              <w:rPr>
                <w:rFonts w:eastAsia="SimSun"/>
                <w:sz w:val="20"/>
                <w:lang w:val="en-US" w:eastAsia="zh-CN"/>
              </w:rPr>
              <w:t>}</w:t>
            </w:r>
          </w:p>
          <w:p w14:paraId="1CAE88B8" w14:textId="1307DF0E" w:rsidR="00FD199D" w:rsidRPr="00836268" w:rsidRDefault="00836268" w:rsidP="00A20A1C">
            <w:pPr>
              <w:pStyle w:val="BodyText"/>
              <w:spacing w:after="0"/>
              <w:rPr>
                <w:rFonts w:eastAsia="SimSun"/>
                <w:color w:val="FF0000"/>
                <w:sz w:val="20"/>
                <w:lang w:val="en-US" w:eastAsia="zh-CN"/>
              </w:rPr>
            </w:pPr>
            <w:r w:rsidRPr="00836268">
              <w:rPr>
                <w:rFonts w:eastAsia="SimSun"/>
                <w:color w:val="FF0000"/>
                <w:sz w:val="20"/>
                <w:lang w:val="en-US" w:eastAsia="zh-CN"/>
              </w:rPr>
              <w:t>Moderator: Corrected</w:t>
            </w:r>
          </w:p>
          <w:p w14:paraId="6EBFAA92" w14:textId="77777777" w:rsidR="00FD199D" w:rsidRPr="008D0738" w:rsidRDefault="00FD199D" w:rsidP="00A20A1C">
            <w:pPr>
              <w:pStyle w:val="BodyText"/>
              <w:spacing w:after="0"/>
              <w:rPr>
                <w:rFonts w:eastAsia="SimSun"/>
                <w:b/>
                <w:sz w:val="20"/>
                <w:lang w:val="en-US" w:eastAsia="zh-CN"/>
              </w:rPr>
            </w:pPr>
            <w:r w:rsidRPr="008D0738">
              <w:rPr>
                <w:rFonts w:eastAsia="SimSun"/>
                <w:b/>
                <w:sz w:val="20"/>
                <w:lang w:val="en-US" w:eastAsia="zh-CN"/>
              </w:rPr>
              <w:t>Row 15, Column K</w:t>
            </w:r>
          </w:p>
          <w:p w14:paraId="49FF97ED" w14:textId="77777777" w:rsidR="00FD199D" w:rsidRPr="008D0738" w:rsidRDefault="00FD199D" w:rsidP="00A20A1C">
            <w:pPr>
              <w:pStyle w:val="BodyText"/>
              <w:spacing w:after="0"/>
              <w:rPr>
                <w:rFonts w:eastAsia="SimSun"/>
                <w:sz w:val="20"/>
                <w:lang w:val="en-US" w:eastAsia="zh-CN"/>
              </w:rPr>
            </w:pPr>
          </w:p>
          <w:p w14:paraId="6D7446B9" w14:textId="77777777" w:rsidR="00FD199D" w:rsidRDefault="00FD199D" w:rsidP="00A20A1C">
            <w:pPr>
              <w:pStyle w:val="BodyText"/>
              <w:spacing w:after="0"/>
              <w:rPr>
                <w:rFonts w:eastAsia="SimSun"/>
                <w:sz w:val="20"/>
                <w:lang w:val="en-US" w:eastAsia="zh-CN"/>
              </w:rPr>
            </w:pPr>
            <w:r w:rsidRPr="008D0738">
              <w:rPr>
                <w:rFonts w:eastAsia="SimSun"/>
                <w:sz w:val="20"/>
                <w:lang w:val="en-US" w:eastAsia="zh-CN"/>
              </w:rPr>
              <w:t xml:space="preserve">Value range for l839 and l139 should also be added. </w:t>
            </w:r>
          </w:p>
          <w:p w14:paraId="3CC88FAC" w14:textId="783354AF" w:rsidR="00FD199D" w:rsidRPr="00416354" w:rsidRDefault="00416354" w:rsidP="00A20A1C">
            <w:pPr>
              <w:pStyle w:val="BodyText"/>
              <w:spacing w:after="0"/>
              <w:rPr>
                <w:rFonts w:eastAsia="SimSun"/>
                <w:color w:val="FF0000"/>
                <w:sz w:val="20"/>
                <w:lang w:val="en-US" w:eastAsia="zh-CN"/>
              </w:rPr>
            </w:pPr>
            <w:r w:rsidRPr="00416354">
              <w:rPr>
                <w:rFonts w:eastAsia="SimSun"/>
                <w:color w:val="FF0000"/>
                <w:sz w:val="20"/>
                <w:lang w:val="en-US" w:eastAsia="zh-CN"/>
              </w:rPr>
              <w:t>Moderator: Added</w:t>
            </w:r>
          </w:p>
          <w:p w14:paraId="753C7DBE" w14:textId="2CB0CE12" w:rsidR="00FD199D" w:rsidRPr="00FD199D" w:rsidRDefault="00FD199D" w:rsidP="00A20A1C">
            <w:pPr>
              <w:pStyle w:val="BodyText"/>
              <w:spacing w:after="0"/>
              <w:rPr>
                <w:rFonts w:eastAsia="SimSun"/>
                <w:b/>
                <w:sz w:val="20"/>
                <w:lang w:val="en-US" w:eastAsia="zh-CN"/>
              </w:rPr>
            </w:pPr>
            <w:r w:rsidRPr="00FD199D">
              <w:rPr>
                <w:rFonts w:eastAsia="SimSun"/>
                <w:b/>
                <w:sz w:val="20"/>
                <w:lang w:val="en-US" w:eastAsia="zh-CN"/>
              </w:rPr>
              <w:t>Other comments:</w:t>
            </w:r>
          </w:p>
          <w:p w14:paraId="20CA0911" w14:textId="77777777" w:rsidR="00FD199D" w:rsidRDefault="00FD199D" w:rsidP="00A20A1C">
            <w:pPr>
              <w:pStyle w:val="BodyText"/>
              <w:spacing w:after="0"/>
              <w:rPr>
                <w:rFonts w:eastAsia="SimSun"/>
                <w:sz w:val="20"/>
                <w:lang w:val="en-US" w:eastAsia="zh-CN"/>
              </w:rPr>
            </w:pPr>
          </w:p>
          <w:p w14:paraId="01CA8D59" w14:textId="2B98A832" w:rsidR="00FD199D" w:rsidRDefault="00FD199D" w:rsidP="00FD199D">
            <w:pPr>
              <w:pStyle w:val="BodyText"/>
              <w:numPr>
                <w:ilvl w:val="0"/>
                <w:numId w:val="23"/>
              </w:numPr>
              <w:spacing w:after="0"/>
              <w:rPr>
                <w:rFonts w:eastAsia="SimSun"/>
                <w:sz w:val="20"/>
                <w:lang w:val="en-US" w:eastAsia="zh-CN"/>
              </w:rPr>
            </w:pPr>
            <w:r>
              <w:rPr>
                <w:rFonts w:eastAsia="SimSun"/>
                <w:sz w:val="20"/>
                <w:lang w:val="en-US" w:eastAsia="zh-CN"/>
              </w:rPr>
              <w:t>Also, we wonder how this part of the agreement should be conveyed to RAN2:</w:t>
            </w:r>
          </w:p>
          <w:p w14:paraId="529D3D56" w14:textId="77777777" w:rsidR="00FD199D" w:rsidRDefault="00FD199D" w:rsidP="00A20A1C">
            <w:pPr>
              <w:pStyle w:val="BodyText"/>
              <w:spacing w:after="0"/>
              <w:rPr>
                <w:rFonts w:eastAsia="SimSun"/>
                <w:sz w:val="20"/>
                <w:lang w:val="en-US" w:eastAsia="zh-CN"/>
              </w:rPr>
            </w:pPr>
          </w:p>
          <w:p w14:paraId="7546FA50" w14:textId="77777777" w:rsidR="00FD199D" w:rsidRDefault="00FD199D" w:rsidP="00FD199D">
            <w:pPr>
              <w:widowControl/>
              <w:kinsoku/>
              <w:adjustRightInd/>
              <w:spacing w:after="0" w:line="252" w:lineRule="auto"/>
              <w:ind w:left="360"/>
              <w:textAlignment w:val="auto"/>
              <w:rPr>
                <w:rFonts w:eastAsia="Times New Roman"/>
              </w:rPr>
            </w:pPr>
            <w:r>
              <w:rPr>
                <w:rFonts w:eastAsia="SimSun"/>
                <w:lang w:val="en-US" w:eastAsia="zh-CN"/>
              </w:rPr>
              <w:t>“</w:t>
            </w:r>
            <w:r>
              <w:rPr>
                <w:rFonts w:eastAsia="Times New Roman"/>
              </w:rPr>
              <w:t xml:space="preserve">Inform RAN2 (by adding notes to RRC parameter list) that the either the value range of the information element SSB-PositionQCL-Relation-r16 needs to be extended, or a new Rel-17 IE need to be defined to allow configuration of Q = 16, 32, or 64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 when operating with shared spectrum channel access in FR2-2.”</w:t>
            </w:r>
          </w:p>
          <w:p w14:paraId="1A795D9C" w14:textId="77777777" w:rsidR="00FD199D" w:rsidRDefault="00FD199D" w:rsidP="00FD199D">
            <w:pPr>
              <w:widowControl/>
              <w:kinsoku/>
              <w:adjustRightInd/>
              <w:spacing w:after="0" w:line="252" w:lineRule="auto"/>
              <w:ind w:left="360"/>
              <w:textAlignment w:val="auto"/>
              <w:rPr>
                <w:rFonts w:eastAsia="Times New Roman"/>
              </w:rPr>
            </w:pPr>
          </w:p>
          <w:p w14:paraId="3D08DC2D" w14:textId="141ACA8A" w:rsidR="00FD199D" w:rsidRDefault="00FD199D" w:rsidP="00FD199D">
            <w:pPr>
              <w:widowControl/>
              <w:kinsoku/>
              <w:adjustRightInd/>
              <w:spacing w:after="0" w:line="252" w:lineRule="auto"/>
              <w:ind w:left="360"/>
              <w:textAlignment w:val="auto"/>
              <w:rPr>
                <w:rFonts w:eastAsia="Times New Roman"/>
              </w:rPr>
            </w:pPr>
            <w:r>
              <w:rPr>
                <w:rFonts w:eastAsia="Times New Roman"/>
              </w:rPr>
              <w:t xml:space="preserve">Despite RAN2 agreement on not using spare bit, above agreement is still valid in principle even if RAN1 decides to use 1 bit (2 states for Q). Still value range of Q should be increased to more than 8 in SIB2, SIB3, SIB4, </w:t>
            </w:r>
            <w:proofErr w:type="spellStart"/>
            <w:r>
              <w:rPr>
                <w:rFonts w:eastAsia="Times New Roman"/>
              </w:rPr>
              <w:t>MeasObjectNR</w:t>
            </w:r>
            <w:proofErr w:type="spellEnd"/>
            <w:r>
              <w:rPr>
                <w:rFonts w:eastAsia="Times New Roman"/>
              </w:rPr>
              <w:t xml:space="preserve">, and </w:t>
            </w:r>
            <w:proofErr w:type="spellStart"/>
            <w:r>
              <w:rPr>
                <w:rFonts w:eastAsia="Times New Roman"/>
              </w:rPr>
              <w:t>ServingCellConfigCommon</w:t>
            </w:r>
            <w:proofErr w:type="spellEnd"/>
            <w:r>
              <w:rPr>
                <w:rFonts w:eastAsia="Times New Roman"/>
              </w:rPr>
              <w:t xml:space="preserve"> for RRM measurements.</w:t>
            </w:r>
          </w:p>
          <w:p w14:paraId="3EFDB963" w14:textId="06D19ABB" w:rsidR="00FD199D" w:rsidRPr="00B822DE" w:rsidRDefault="00C64627" w:rsidP="00A20A1C">
            <w:pPr>
              <w:pStyle w:val="BodyText"/>
              <w:spacing w:after="0"/>
              <w:rPr>
                <w:rFonts w:eastAsia="SimSun"/>
                <w:color w:val="FF0000"/>
                <w:sz w:val="20"/>
                <w:lang w:val="en-US" w:eastAsia="zh-CN"/>
              </w:rPr>
            </w:pPr>
            <w:r w:rsidRPr="00B822DE">
              <w:rPr>
                <w:rFonts w:eastAsia="SimSun"/>
                <w:color w:val="FF0000"/>
                <w:sz w:val="20"/>
                <w:lang w:val="en-US" w:eastAsia="zh-CN"/>
              </w:rPr>
              <w:t xml:space="preserve">Moderator: Added in column M </w:t>
            </w:r>
            <w:proofErr w:type="gramStart"/>
            <w:r w:rsidRPr="00B822DE">
              <w:rPr>
                <w:rFonts w:eastAsia="SimSun"/>
                <w:color w:val="FF0000"/>
                <w:sz w:val="20"/>
                <w:lang w:val="en-US" w:eastAsia="zh-CN"/>
              </w:rPr>
              <w:t>and also</w:t>
            </w:r>
            <w:proofErr w:type="gramEnd"/>
            <w:r w:rsidRPr="00B822DE">
              <w:rPr>
                <w:rFonts w:eastAsia="SimSun"/>
                <w:color w:val="FF0000"/>
                <w:sz w:val="20"/>
                <w:lang w:val="en-US" w:eastAsia="zh-CN"/>
              </w:rPr>
              <w:t xml:space="preserve"> copy the conclusion to column P</w:t>
            </w:r>
          </w:p>
          <w:p w14:paraId="26BDDB37" w14:textId="1AFD141C" w:rsidR="00FD199D" w:rsidRPr="00252A9A" w:rsidRDefault="00FD199D" w:rsidP="001A395D">
            <w:pPr>
              <w:pStyle w:val="BodyText"/>
              <w:numPr>
                <w:ilvl w:val="0"/>
                <w:numId w:val="23"/>
              </w:numPr>
              <w:spacing w:after="0"/>
              <w:rPr>
                <w:rFonts w:eastAsia="SimSun"/>
                <w:sz w:val="20"/>
                <w:lang w:val="en-US" w:eastAsia="zh-CN"/>
              </w:rPr>
            </w:pPr>
            <w:r>
              <w:rPr>
                <w:rFonts w:eastAsia="SimSun"/>
                <w:sz w:val="20"/>
                <w:lang w:val="en-US" w:eastAsia="zh-CN"/>
              </w:rPr>
              <w:t xml:space="preserve">Regarding Row10 </w:t>
            </w:r>
            <w:r w:rsidR="001A395D">
              <w:rPr>
                <w:rFonts w:eastAsia="SimSun"/>
                <w:sz w:val="20"/>
                <w:lang w:val="en-US" w:eastAsia="zh-CN"/>
              </w:rPr>
              <w:t>(</w:t>
            </w:r>
            <w:r w:rsidR="001A395D" w:rsidRPr="001A395D">
              <w:rPr>
                <w:rFonts w:eastAsia="SimSun"/>
                <w:sz w:val="20"/>
                <w:lang w:val="en-US" w:eastAsia="zh-CN"/>
              </w:rPr>
              <w:t>SSB-PositionQCL-Relation-r17</w:t>
            </w:r>
            <w:r w:rsidR="001A395D">
              <w:rPr>
                <w:rFonts w:eastAsia="SimSun"/>
                <w:sz w:val="20"/>
                <w:lang w:val="en-US" w:eastAsia="zh-CN"/>
              </w:rPr>
              <w:t xml:space="preserve">) </w:t>
            </w:r>
            <w:r>
              <w:rPr>
                <w:rFonts w:eastAsia="SimSun"/>
                <w:sz w:val="20"/>
                <w:lang w:val="en-US" w:eastAsia="zh-CN"/>
              </w:rPr>
              <w:t>and Row11</w:t>
            </w:r>
            <w:r w:rsidR="001A395D">
              <w:rPr>
                <w:rFonts w:eastAsia="SimSun"/>
                <w:sz w:val="20"/>
                <w:lang w:val="en-US" w:eastAsia="zh-CN"/>
              </w:rPr>
              <w:t xml:space="preserve"> (spare)</w:t>
            </w:r>
            <w:r>
              <w:rPr>
                <w:rFonts w:eastAsia="SimSun"/>
                <w:sz w:val="20"/>
                <w:lang w:val="en-US" w:eastAsia="zh-CN"/>
              </w:rPr>
              <w:t xml:space="preserve">: They can be marked as </w:t>
            </w:r>
            <w:r w:rsidR="001A395D">
              <w:rPr>
                <w:rFonts w:eastAsia="SimSun"/>
                <w:sz w:val="20"/>
                <w:lang w:val="en-US" w:eastAsia="zh-CN"/>
              </w:rPr>
              <w:t>yellow</w:t>
            </w:r>
            <w:r>
              <w:rPr>
                <w:rFonts w:eastAsia="SimSun"/>
                <w:sz w:val="20"/>
                <w:lang w:val="en-US" w:eastAsia="zh-CN"/>
              </w:rPr>
              <w:t xml:space="preserve"> for now.</w:t>
            </w:r>
          </w:p>
        </w:tc>
      </w:tr>
      <w:tr w:rsidR="00A46E4C" w14:paraId="002E31B0" w14:textId="77777777">
        <w:tc>
          <w:tcPr>
            <w:tcW w:w="2515" w:type="dxa"/>
          </w:tcPr>
          <w:p w14:paraId="627DB04C" w14:textId="5125A874" w:rsidR="00A46E4C" w:rsidRDefault="006E65B5">
            <w:pPr>
              <w:rPr>
                <w:rFonts w:eastAsiaTheme="minorEastAsia"/>
                <w:lang w:val="en-US" w:eastAsia="zh-CN"/>
              </w:rPr>
            </w:pPr>
            <w:r>
              <w:rPr>
                <w:rFonts w:eastAsiaTheme="minorEastAsia"/>
                <w:lang w:val="en-US" w:eastAsia="zh-CN"/>
              </w:rPr>
              <w:lastRenderedPageBreak/>
              <w:t>Ericsson3</w:t>
            </w:r>
          </w:p>
        </w:tc>
        <w:tc>
          <w:tcPr>
            <w:tcW w:w="6847" w:type="dxa"/>
          </w:tcPr>
          <w:p w14:paraId="46328FA9" w14:textId="6358DFB5" w:rsidR="006E65B5" w:rsidRDefault="006E65B5">
            <w:pPr>
              <w:pStyle w:val="BodyText"/>
              <w:spacing w:after="0"/>
              <w:rPr>
                <w:rFonts w:eastAsia="SimSun"/>
                <w:sz w:val="20"/>
                <w:lang w:val="en-US" w:eastAsia="zh-CN"/>
              </w:rPr>
            </w:pPr>
            <w:r>
              <w:rPr>
                <w:rFonts w:eastAsia="SimSun"/>
                <w:sz w:val="20"/>
                <w:lang w:val="en-US" w:eastAsia="zh-CN"/>
              </w:rPr>
              <w:t>@Moderator. Not sure what happened with the row numbers in our Ericcson2 comments. Anyway, here is a list that clarifies which parameters our comments were about:</w:t>
            </w:r>
          </w:p>
          <w:p w14:paraId="43F5FA55" w14:textId="725AF665" w:rsidR="006E65B5" w:rsidRDefault="006E65B5">
            <w:pPr>
              <w:pStyle w:val="BodyText"/>
              <w:spacing w:after="0"/>
              <w:rPr>
                <w:rFonts w:eastAsia="SimSun"/>
                <w:sz w:val="20"/>
                <w:lang w:val="en-US" w:eastAsia="zh-CN"/>
              </w:rPr>
            </w:pPr>
          </w:p>
          <w:p w14:paraId="3022AE94" w14:textId="1E5060EF" w:rsidR="006E65B5" w:rsidRDefault="006E65B5" w:rsidP="006E65B5">
            <w:pPr>
              <w:pStyle w:val="BodyText"/>
              <w:numPr>
                <w:ilvl w:val="0"/>
                <w:numId w:val="21"/>
              </w:numPr>
              <w:spacing w:after="0"/>
              <w:rPr>
                <w:rFonts w:eastAsia="SimSun"/>
                <w:sz w:val="20"/>
                <w:lang w:val="en-US" w:eastAsia="zh-CN"/>
              </w:rPr>
            </w:pPr>
            <w:r w:rsidRPr="006E65B5">
              <w:rPr>
                <w:rFonts w:eastAsia="SimSun"/>
                <w:sz w:val="20"/>
                <w:lang w:val="en-US" w:eastAsia="zh-CN"/>
              </w:rPr>
              <w:t>msgA-PRACH-RootSequenceIndex-r16</w:t>
            </w:r>
            <w:r>
              <w:rPr>
                <w:rFonts w:eastAsia="SimSun"/>
                <w:sz w:val="20"/>
                <w:lang w:val="en-US" w:eastAsia="zh-CN"/>
              </w:rPr>
              <w:t xml:space="preserve">: Add </w:t>
            </w:r>
            <w:r w:rsidRPr="00174395">
              <w:rPr>
                <w:rFonts w:eastAsia="SimSun"/>
                <w:sz w:val="20"/>
                <w:lang w:val="en-US" w:eastAsia="zh-CN"/>
              </w:rPr>
              <w:t>RACH-</w:t>
            </w:r>
            <w:proofErr w:type="spellStart"/>
            <w:r w:rsidRPr="00174395">
              <w:rPr>
                <w:rFonts w:eastAsia="SimSun"/>
                <w:sz w:val="20"/>
                <w:lang w:val="en-US" w:eastAsia="zh-CN"/>
              </w:rPr>
              <w:t>ConfigCommonTwoStepRA</w:t>
            </w:r>
            <w:proofErr w:type="spellEnd"/>
            <w:r>
              <w:rPr>
                <w:rFonts w:eastAsia="SimSun"/>
                <w:sz w:val="20"/>
                <w:lang w:val="en-US" w:eastAsia="zh-CN"/>
              </w:rPr>
              <w:t xml:space="preserve"> to Column M</w:t>
            </w:r>
          </w:p>
          <w:p w14:paraId="3D903211" w14:textId="537CD223" w:rsidR="006E65B5" w:rsidRDefault="006E65B5" w:rsidP="006E65B5">
            <w:pPr>
              <w:pStyle w:val="BodyText"/>
              <w:numPr>
                <w:ilvl w:val="0"/>
                <w:numId w:val="21"/>
              </w:numPr>
              <w:spacing w:after="0"/>
              <w:rPr>
                <w:rFonts w:eastAsia="SimSun"/>
                <w:sz w:val="20"/>
                <w:lang w:val="en-US" w:eastAsia="zh-CN"/>
              </w:rPr>
            </w:pPr>
            <w:r w:rsidRPr="006E65B5">
              <w:rPr>
                <w:rFonts w:eastAsia="SimSun"/>
                <w:sz w:val="20"/>
                <w:lang w:val="en-US" w:eastAsia="zh-CN"/>
              </w:rPr>
              <w:t>msgB-ResponseWindow-r17</w:t>
            </w:r>
            <w:r>
              <w:rPr>
                <w:rFonts w:eastAsia="SimSun"/>
                <w:sz w:val="20"/>
                <w:lang w:val="en-US" w:eastAsia="zh-CN"/>
              </w:rPr>
              <w:t xml:space="preserve">: Add </w:t>
            </w:r>
            <w:r w:rsidRPr="00174395">
              <w:rPr>
                <w:rFonts w:eastAsia="SimSun"/>
                <w:sz w:val="20"/>
                <w:lang w:val="en-US" w:eastAsia="zh-CN"/>
              </w:rPr>
              <w:t>RACH-</w:t>
            </w:r>
            <w:proofErr w:type="spellStart"/>
            <w:r w:rsidRPr="00174395">
              <w:rPr>
                <w:rFonts w:eastAsia="SimSun"/>
                <w:sz w:val="20"/>
                <w:lang w:val="en-US" w:eastAsia="zh-CN"/>
              </w:rPr>
              <w:t>Config</w:t>
            </w:r>
            <w:r>
              <w:rPr>
                <w:rFonts w:eastAsia="SimSun"/>
                <w:sz w:val="20"/>
                <w:lang w:val="en-US" w:eastAsia="zh-CN"/>
              </w:rPr>
              <w:t>Generic</w:t>
            </w:r>
            <w:r w:rsidRPr="00174395">
              <w:rPr>
                <w:rFonts w:eastAsia="SimSun"/>
                <w:sz w:val="20"/>
                <w:lang w:val="en-US" w:eastAsia="zh-CN"/>
              </w:rPr>
              <w:t>TwoStepRA</w:t>
            </w:r>
            <w:proofErr w:type="spellEnd"/>
            <w:r>
              <w:rPr>
                <w:rFonts w:eastAsia="SimSun"/>
                <w:sz w:val="20"/>
                <w:lang w:val="en-US" w:eastAsia="zh-CN"/>
              </w:rPr>
              <w:t xml:space="preserve"> to Column M</w:t>
            </w:r>
          </w:p>
          <w:p w14:paraId="5FDD88E5" w14:textId="66FF9F69" w:rsidR="006E65B5" w:rsidRDefault="006E65B5" w:rsidP="006E65B5">
            <w:pPr>
              <w:pStyle w:val="BodyText"/>
              <w:numPr>
                <w:ilvl w:val="0"/>
                <w:numId w:val="21"/>
              </w:numPr>
              <w:spacing w:after="0"/>
              <w:rPr>
                <w:rFonts w:eastAsia="SimSun"/>
                <w:sz w:val="20"/>
                <w:lang w:val="en-US" w:eastAsia="zh-CN"/>
              </w:rPr>
            </w:pPr>
            <w:r w:rsidRPr="006E65B5">
              <w:rPr>
                <w:rFonts w:eastAsia="SimSun"/>
                <w:sz w:val="20"/>
                <w:lang w:val="en-US" w:eastAsia="zh-CN"/>
              </w:rPr>
              <w:t>ra-ResponseWindow-r17</w:t>
            </w:r>
            <w:r>
              <w:rPr>
                <w:rFonts w:eastAsia="SimSun"/>
                <w:sz w:val="20"/>
                <w:lang w:val="en-US" w:eastAsia="zh-CN"/>
              </w:rPr>
              <w:t>: Add RACH-</w:t>
            </w:r>
            <w:proofErr w:type="spellStart"/>
            <w:r>
              <w:rPr>
                <w:rFonts w:eastAsia="SimSun"/>
                <w:sz w:val="20"/>
                <w:lang w:val="en-US" w:eastAsia="zh-CN"/>
              </w:rPr>
              <w:t>ConfigGeneric</w:t>
            </w:r>
            <w:proofErr w:type="spellEnd"/>
            <w:r>
              <w:rPr>
                <w:rFonts w:eastAsia="SimSun"/>
                <w:sz w:val="20"/>
                <w:lang w:val="en-US" w:eastAsia="zh-CN"/>
              </w:rPr>
              <w:t xml:space="preserve"> to Column M</w:t>
            </w:r>
          </w:p>
          <w:p w14:paraId="3B7C6BBE" w14:textId="1DB58D96" w:rsidR="006E65B5" w:rsidRPr="005262A4" w:rsidRDefault="005262A4">
            <w:pPr>
              <w:pStyle w:val="BodyText"/>
              <w:spacing w:after="0"/>
              <w:rPr>
                <w:rFonts w:eastAsia="SimSun"/>
                <w:color w:val="FF0000"/>
                <w:sz w:val="20"/>
                <w:lang w:val="en-US" w:eastAsia="zh-CN"/>
              </w:rPr>
            </w:pPr>
            <w:r w:rsidRPr="005262A4">
              <w:rPr>
                <w:rFonts w:eastAsia="SimSun"/>
                <w:color w:val="FF0000"/>
                <w:sz w:val="20"/>
                <w:lang w:val="en-US" w:eastAsia="zh-CN"/>
              </w:rPr>
              <w:t>Moderator: Added</w:t>
            </w:r>
          </w:p>
          <w:p w14:paraId="05883F41" w14:textId="77777777" w:rsidR="006E65B5" w:rsidRDefault="006E65B5">
            <w:pPr>
              <w:pStyle w:val="BodyText"/>
              <w:spacing w:after="0"/>
              <w:rPr>
                <w:rFonts w:eastAsia="SimSun"/>
                <w:sz w:val="20"/>
                <w:lang w:val="en-US" w:eastAsia="zh-CN"/>
              </w:rPr>
            </w:pPr>
            <w:r>
              <w:rPr>
                <w:rFonts w:eastAsia="SimSun"/>
                <w:sz w:val="20"/>
                <w:lang w:val="en-US" w:eastAsia="zh-CN"/>
              </w:rPr>
              <w:t>Also,</w:t>
            </w:r>
          </w:p>
          <w:p w14:paraId="21D542BF" w14:textId="77777777" w:rsidR="006E65B5" w:rsidRDefault="006E65B5">
            <w:pPr>
              <w:pStyle w:val="BodyText"/>
              <w:spacing w:after="0"/>
              <w:rPr>
                <w:rFonts w:eastAsia="SimSun"/>
                <w:sz w:val="20"/>
                <w:lang w:val="en-US" w:eastAsia="zh-CN"/>
              </w:rPr>
            </w:pPr>
            <w:r>
              <w:rPr>
                <w:rFonts w:eastAsia="SimSun"/>
                <w:sz w:val="20"/>
                <w:lang w:val="en-US" w:eastAsia="zh-CN"/>
              </w:rPr>
              <w:t xml:space="preserve">The text in Column J for the parameter </w:t>
            </w:r>
            <w:proofErr w:type="spellStart"/>
            <w:r>
              <w:rPr>
                <w:rFonts w:eastAsia="SimSun"/>
                <w:sz w:val="20"/>
                <w:lang w:val="en-US" w:eastAsia="zh-CN"/>
              </w:rPr>
              <w:t>ssbSubCarrierSpacingCommon</w:t>
            </w:r>
            <w:proofErr w:type="spellEnd"/>
            <w:r>
              <w:rPr>
                <w:rFonts w:eastAsia="SimSun"/>
                <w:sz w:val="20"/>
                <w:lang w:val="en-US" w:eastAsia="zh-CN"/>
              </w:rPr>
              <w:t xml:space="preserve"> will need to be modified due to RAN2 decision about the 'spare' bit</w:t>
            </w:r>
          </w:p>
          <w:p w14:paraId="0AE14C06" w14:textId="509B606E" w:rsidR="00812F4F" w:rsidRDefault="00812F4F">
            <w:pPr>
              <w:pStyle w:val="BodyText"/>
              <w:spacing w:after="0"/>
              <w:rPr>
                <w:rFonts w:eastAsia="SimSun"/>
                <w:sz w:val="20"/>
                <w:lang w:val="en-US" w:eastAsia="zh-CN"/>
              </w:rPr>
            </w:pPr>
            <w:r w:rsidRPr="00812F4F">
              <w:rPr>
                <w:rFonts w:eastAsia="SimSun"/>
                <w:color w:val="FF0000"/>
                <w:sz w:val="20"/>
                <w:lang w:val="en-US" w:eastAsia="zh-CN"/>
              </w:rPr>
              <w:t>Moderator: I changed the row to unstable given the spare bit situation</w:t>
            </w:r>
          </w:p>
        </w:tc>
      </w:tr>
    </w:tbl>
    <w:p w14:paraId="0734E690" w14:textId="77777777" w:rsidR="00A46E4C" w:rsidRDefault="00A46E4C">
      <w:pPr>
        <w:rPr>
          <w:lang w:eastAsia="en-US"/>
        </w:rPr>
      </w:pPr>
    </w:p>
    <w:p w14:paraId="137DC994" w14:textId="77777777" w:rsidR="00A46E4C" w:rsidRDefault="003424A4">
      <w:pPr>
        <w:pStyle w:val="Heading2"/>
      </w:pPr>
      <w:bookmarkStart w:id="0" w:name="_Toc79484723"/>
      <w:r>
        <w:t>PDCCH monitoring enhancements</w:t>
      </w:r>
      <w:bookmarkEnd w:id="0"/>
    </w:p>
    <w:tbl>
      <w:tblPr>
        <w:tblStyle w:val="TableGrid"/>
        <w:tblW w:w="0" w:type="auto"/>
        <w:tblLook w:val="04A0" w:firstRow="1" w:lastRow="0" w:firstColumn="1" w:lastColumn="0" w:noHBand="0" w:noVBand="1"/>
      </w:tblPr>
      <w:tblGrid>
        <w:gridCol w:w="2515"/>
        <w:gridCol w:w="6847"/>
      </w:tblGrid>
      <w:tr w:rsidR="00A46E4C" w14:paraId="41962149" w14:textId="77777777">
        <w:tc>
          <w:tcPr>
            <w:tcW w:w="2515" w:type="dxa"/>
          </w:tcPr>
          <w:p w14:paraId="5BAAFB83" w14:textId="77777777" w:rsidR="00A46E4C" w:rsidRDefault="003424A4">
            <w:pPr>
              <w:rPr>
                <w:lang w:eastAsia="en-US"/>
              </w:rPr>
            </w:pPr>
            <w:r>
              <w:rPr>
                <w:lang w:eastAsia="en-US"/>
              </w:rPr>
              <w:t>Company</w:t>
            </w:r>
          </w:p>
        </w:tc>
        <w:tc>
          <w:tcPr>
            <w:tcW w:w="6847" w:type="dxa"/>
          </w:tcPr>
          <w:p w14:paraId="497FA97E" w14:textId="77777777" w:rsidR="00A46E4C" w:rsidRDefault="003424A4">
            <w:pPr>
              <w:rPr>
                <w:lang w:eastAsia="en-US"/>
              </w:rPr>
            </w:pPr>
            <w:r>
              <w:rPr>
                <w:lang w:eastAsia="en-US"/>
              </w:rPr>
              <w:t>View</w:t>
            </w:r>
          </w:p>
        </w:tc>
      </w:tr>
      <w:tr w:rsidR="00A46E4C" w14:paraId="42AC587E" w14:textId="77777777">
        <w:tc>
          <w:tcPr>
            <w:tcW w:w="2515" w:type="dxa"/>
          </w:tcPr>
          <w:p w14:paraId="3787D78B" w14:textId="77777777" w:rsidR="00A46E4C" w:rsidRDefault="003424A4">
            <w:pPr>
              <w:rPr>
                <w:lang w:eastAsia="en-US"/>
              </w:rPr>
            </w:pPr>
            <w:r>
              <w:rPr>
                <w:lang w:eastAsia="en-US"/>
              </w:rPr>
              <w:t>Ericsson</w:t>
            </w:r>
          </w:p>
        </w:tc>
        <w:tc>
          <w:tcPr>
            <w:tcW w:w="6847" w:type="dxa"/>
          </w:tcPr>
          <w:p w14:paraId="7164CA28" w14:textId="77777777" w:rsidR="00A46E4C" w:rsidRDefault="003424A4">
            <w:pPr>
              <w:rPr>
                <w:lang w:eastAsia="en-US"/>
              </w:rPr>
            </w:pPr>
            <w:r>
              <w:rPr>
                <w:lang w:eastAsia="en-US"/>
              </w:rPr>
              <w:t xml:space="preserve">It is still under discussion, but once agreed, updates will be needed on the parameters in </w:t>
            </w:r>
            <w:proofErr w:type="spellStart"/>
            <w:r>
              <w:rPr>
                <w:lang w:eastAsia="en-US"/>
              </w:rPr>
              <w:t>SearchSpace</w:t>
            </w:r>
            <w:proofErr w:type="spellEnd"/>
            <w:r>
              <w:rPr>
                <w:lang w:eastAsia="en-US"/>
              </w:rPr>
              <w:t xml:space="preserve"> related to multi-slot PDCCH monitoring</w:t>
            </w:r>
          </w:p>
        </w:tc>
      </w:tr>
      <w:tr w:rsidR="00A46E4C" w14:paraId="358F1723" w14:textId="77777777">
        <w:tc>
          <w:tcPr>
            <w:tcW w:w="2515" w:type="dxa"/>
          </w:tcPr>
          <w:p w14:paraId="68CBAC44" w14:textId="77777777" w:rsidR="00A46E4C" w:rsidRDefault="003424A4">
            <w:pPr>
              <w:rPr>
                <w:rFonts w:eastAsia="MS Mincho"/>
                <w:lang w:eastAsia="ja-JP"/>
              </w:rPr>
            </w:pPr>
            <w:r>
              <w:rPr>
                <w:rFonts w:eastAsia="MS Mincho" w:hint="eastAsia"/>
                <w:lang w:eastAsia="ja-JP"/>
              </w:rPr>
              <w:t>D</w:t>
            </w:r>
            <w:r>
              <w:rPr>
                <w:rFonts w:eastAsia="MS Mincho"/>
                <w:lang w:eastAsia="ja-JP"/>
              </w:rPr>
              <w:t>OCOMO</w:t>
            </w:r>
          </w:p>
        </w:tc>
        <w:tc>
          <w:tcPr>
            <w:tcW w:w="6847" w:type="dxa"/>
          </w:tcPr>
          <w:p w14:paraId="689CAC61" w14:textId="77777777" w:rsidR="00A46E4C" w:rsidRDefault="003424A4">
            <w:pPr>
              <w:rPr>
                <w:rFonts w:eastAsia="MS Mincho"/>
                <w:lang w:eastAsia="ja-JP"/>
              </w:rPr>
            </w:pPr>
            <w:r>
              <w:rPr>
                <w:rFonts w:eastAsia="MS Mincho"/>
                <w:lang w:eastAsia="ja-JP"/>
              </w:rPr>
              <w:t xml:space="preserve">At least we need to capture the following agreement (i.e. </w:t>
            </w:r>
            <w:r>
              <w:rPr>
                <w:rFonts w:ascii="Times" w:hAnsi="Times"/>
                <w:i/>
                <w:iCs/>
                <w:snapToGrid/>
                <w:color w:val="000000"/>
                <w:kern w:val="0"/>
                <w:szCs w:val="24"/>
                <w:lang w:eastAsia="en-US"/>
              </w:rPr>
              <w:t>monitoringSlotsWithinSlotGroup-r17</w:t>
            </w:r>
            <w:r>
              <w:rPr>
                <w:rFonts w:ascii="Times" w:hAnsi="Times"/>
                <w:snapToGrid/>
                <w:color w:val="000000"/>
                <w:kern w:val="0"/>
                <w:szCs w:val="24"/>
                <w:lang w:eastAsia="en-US"/>
              </w:rPr>
              <w:t xml:space="preserve">, as described in the part with </w:t>
            </w:r>
            <w:r>
              <w:rPr>
                <w:rFonts w:ascii="Times" w:hAnsi="Times"/>
                <w:snapToGrid/>
                <w:color w:val="FF0000"/>
                <w:kern w:val="0"/>
                <w:szCs w:val="24"/>
                <w:lang w:eastAsia="en-US"/>
              </w:rPr>
              <w:t>red</w:t>
            </w:r>
            <w:r>
              <w:rPr>
                <w:rFonts w:ascii="Times" w:hAnsi="Times"/>
                <w:snapToGrid/>
                <w:color w:val="000000"/>
                <w:kern w:val="0"/>
                <w:szCs w:val="24"/>
                <w:lang w:eastAsia="en-US"/>
              </w:rPr>
              <w:t xml:space="preserve">). </w:t>
            </w:r>
          </w:p>
          <w:p w14:paraId="5D8DF2DB" w14:textId="77777777" w:rsidR="00A46E4C" w:rsidRDefault="00A46E4C">
            <w:pPr>
              <w:rPr>
                <w:rFonts w:eastAsia="MS Mincho"/>
                <w:lang w:eastAsia="ja-JP"/>
              </w:rPr>
            </w:pPr>
          </w:p>
          <w:p w14:paraId="29AAB1CC" w14:textId="77777777" w:rsidR="00A46E4C" w:rsidRDefault="003424A4">
            <w:pPr>
              <w:widowControl/>
              <w:kinsoku/>
              <w:overflowPunct/>
              <w:autoSpaceDE/>
              <w:autoSpaceDN/>
              <w:adjustRightInd/>
              <w:spacing w:after="0" w:line="240" w:lineRule="auto"/>
              <w:jc w:val="left"/>
              <w:textAlignment w:val="auto"/>
              <w:rPr>
                <w:rFonts w:ascii="Times" w:hAnsi="Times"/>
                <w:b/>
                <w:snapToGrid/>
                <w:kern w:val="0"/>
                <w:szCs w:val="24"/>
                <w:lang w:eastAsia="en-US"/>
              </w:rPr>
            </w:pPr>
            <w:r>
              <w:rPr>
                <w:rFonts w:ascii="Times" w:hAnsi="Times"/>
                <w:b/>
                <w:snapToGrid/>
                <w:kern w:val="0"/>
                <w:szCs w:val="24"/>
                <w:highlight w:val="green"/>
                <w:lang w:eastAsia="en-US"/>
              </w:rPr>
              <w:t>Agreement</w:t>
            </w:r>
          </w:p>
          <w:p w14:paraId="1473AAB7" w14:textId="77777777" w:rsidR="00A46E4C" w:rsidRDefault="003424A4">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For search space set configuration of multi-slot PDCCH monitoring:</w:t>
            </w:r>
          </w:p>
          <w:p w14:paraId="3468EC86" w14:textId="77777777" w:rsidR="00A46E4C" w:rsidRDefault="003424A4">
            <w:pPr>
              <w:widowControl/>
              <w:numPr>
                <w:ilvl w:val="0"/>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proofErr w:type="spellStart"/>
            <w:r>
              <w:rPr>
                <w:rFonts w:ascii="Times" w:hAnsi="Times" w:hint="eastAsia"/>
                <w:i/>
                <w:iCs/>
                <w:snapToGrid/>
                <w:kern w:val="0"/>
                <w:szCs w:val="24"/>
                <w:lang w:eastAsia="zh-CN"/>
              </w:rPr>
              <w:t>monitoringSlotPeriodicityAndOffset</w:t>
            </w:r>
            <w:proofErr w:type="spellEnd"/>
            <w:r>
              <w:rPr>
                <w:rFonts w:ascii="Times" w:hAnsi="Times"/>
                <w:snapToGrid/>
                <w:kern w:val="0"/>
                <w:szCs w:val="24"/>
                <w:lang w:eastAsia="zh-CN"/>
              </w:rPr>
              <w:t xml:space="preserve"> and</w:t>
            </w:r>
            <w:r>
              <w:rPr>
                <w:rFonts w:ascii="Times" w:hAnsi="Times" w:hint="eastAsia"/>
                <w:i/>
                <w:iCs/>
                <w:snapToGrid/>
                <w:kern w:val="0"/>
                <w:szCs w:val="20"/>
                <w:lang w:eastAsia="zh-CN"/>
              </w:rPr>
              <w:t xml:space="preserve"> </w:t>
            </w:r>
            <w:r>
              <w:rPr>
                <w:rFonts w:ascii="Times" w:hAnsi="Times" w:hint="eastAsia"/>
                <w:i/>
                <w:iCs/>
                <w:snapToGrid/>
                <w:kern w:val="0"/>
                <w:szCs w:val="24"/>
                <w:lang w:eastAsia="zh-CN"/>
              </w:rPr>
              <w:t>duration</w:t>
            </w:r>
            <w:r>
              <w:rPr>
                <w:rFonts w:ascii="Times" w:hAnsi="Times" w:hint="eastAsia"/>
                <w:i/>
                <w:iCs/>
                <w:snapToGrid/>
                <w:kern w:val="0"/>
                <w:szCs w:val="20"/>
                <w:lang w:eastAsia="zh-CN"/>
              </w:rPr>
              <w:t xml:space="preserve"> </w:t>
            </w:r>
            <w:r>
              <w:rPr>
                <w:rFonts w:ascii="Times" w:hAnsi="Times"/>
                <w:snapToGrid/>
                <w:kern w:val="0"/>
                <w:szCs w:val="24"/>
                <w:lang w:eastAsia="en-US"/>
              </w:rPr>
              <w:t>are appended with "-r17", and</w:t>
            </w:r>
          </w:p>
          <w:p w14:paraId="38469371" w14:textId="77777777" w:rsidR="00A46E4C" w:rsidRDefault="003424A4">
            <w:pPr>
              <w:widowControl/>
              <w:numPr>
                <w:ilvl w:val="1"/>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i/>
                <w:iCs/>
                <w:snapToGrid/>
                <w:kern w:val="0"/>
                <w:szCs w:val="24"/>
                <w:lang w:eastAsia="zh-CN"/>
              </w:rPr>
              <w:t xml:space="preserve">For </w:t>
            </w:r>
            <w:r>
              <w:rPr>
                <w:rFonts w:ascii="Times" w:hAnsi="Times"/>
                <w:i/>
                <w:iCs/>
                <w:snapToGrid/>
                <w:kern w:val="0"/>
                <w:szCs w:val="24"/>
                <w:lang w:eastAsia="en-US"/>
              </w:rPr>
              <w:t>monitoringPeriodicityAndOffset-r17</w:t>
            </w:r>
          </w:p>
          <w:p w14:paraId="069329D3"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The values represent slots</w:t>
            </w:r>
          </w:p>
          <w:p w14:paraId="56B839F9"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Add periodicity values {32,64,128,5120,10240,20480} to the existing values in </w:t>
            </w:r>
            <w:proofErr w:type="spellStart"/>
            <w:r>
              <w:rPr>
                <w:rFonts w:ascii="Times" w:hAnsi="Times" w:hint="eastAsia"/>
                <w:i/>
                <w:iCs/>
                <w:snapToGrid/>
                <w:kern w:val="0"/>
                <w:szCs w:val="24"/>
                <w:lang w:eastAsia="zh-CN"/>
              </w:rPr>
              <w:t>monitoringSlotPeriodicityAndOffset</w:t>
            </w:r>
            <w:proofErr w:type="spellEnd"/>
          </w:p>
          <w:p w14:paraId="7494F9BE" w14:textId="77777777" w:rsidR="00A46E4C" w:rsidRDefault="003424A4">
            <w:pPr>
              <w:widowControl/>
              <w:numPr>
                <w:ilvl w:val="3"/>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Note: Total list of supported periodicity values: {1,2,4,5,8,10,16,20,32,40,64,80,128,160,320,640,1280,2560,5120,10240,20480}</w:t>
            </w:r>
          </w:p>
          <w:p w14:paraId="123DEAA2"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lastRenderedPageBreak/>
              <w:t xml:space="preserve">For each periodicity value </w:t>
            </w:r>
            <w:proofErr w:type="spellStart"/>
            <w:r>
              <w:rPr>
                <w:rFonts w:ascii="Times" w:hAnsi="Times"/>
                <w:snapToGrid/>
                <w:kern w:val="0"/>
                <w:szCs w:val="24"/>
                <w:lang w:eastAsia="en-US"/>
              </w:rPr>
              <w:t>Xp</w:t>
            </w:r>
            <w:proofErr w:type="spellEnd"/>
          </w:p>
          <w:p w14:paraId="6C5EFF06" w14:textId="77777777" w:rsidR="00A46E4C" w:rsidRDefault="003424A4">
            <w:pPr>
              <w:widowControl/>
              <w:numPr>
                <w:ilvl w:val="3"/>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The value range for the offset O is {0 .. Xp-1} slots</w:t>
            </w:r>
          </w:p>
          <w:p w14:paraId="136A6F89" w14:textId="77777777" w:rsidR="00A46E4C" w:rsidRDefault="003424A4">
            <w:pPr>
              <w:widowControl/>
              <w:numPr>
                <w:ilvl w:val="3"/>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Note: There may be no need to introduce the term "</w:t>
            </w:r>
            <w:proofErr w:type="spellStart"/>
            <w:r>
              <w:rPr>
                <w:rFonts w:ascii="Times" w:hAnsi="Times"/>
                <w:snapToGrid/>
                <w:kern w:val="0"/>
                <w:szCs w:val="24"/>
                <w:lang w:eastAsia="en-US"/>
              </w:rPr>
              <w:t>X</w:t>
            </w:r>
            <w:r>
              <w:rPr>
                <w:rFonts w:ascii="Times" w:hAnsi="Times"/>
                <w:snapToGrid/>
                <w:kern w:val="0"/>
                <w:szCs w:val="24"/>
                <w:vertAlign w:val="subscript"/>
                <w:lang w:eastAsia="en-US"/>
              </w:rPr>
              <w:t>p</w:t>
            </w:r>
            <w:proofErr w:type="spellEnd"/>
            <w:r>
              <w:rPr>
                <w:rFonts w:ascii="Times" w:hAnsi="Times"/>
                <w:snapToGrid/>
                <w:kern w:val="0"/>
                <w:szCs w:val="24"/>
                <w:lang w:eastAsia="en-US"/>
              </w:rPr>
              <w:t>" in the specifications</w:t>
            </w:r>
          </w:p>
          <w:p w14:paraId="7545930A"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The configured periodicity at least for Group (1) SSs is restricted to be an integer multiple of </w:t>
            </w:r>
            <w:proofErr w:type="spellStart"/>
            <w:r>
              <w:rPr>
                <w:rFonts w:ascii="Times" w:hAnsi="Times"/>
                <w:snapToGrid/>
                <w:kern w:val="0"/>
                <w:szCs w:val="24"/>
                <w:lang w:eastAsia="en-US"/>
              </w:rPr>
              <w:t>Xs</w:t>
            </w:r>
            <w:proofErr w:type="spellEnd"/>
            <w:r>
              <w:rPr>
                <w:rFonts w:ascii="Times" w:hAnsi="Times"/>
                <w:snapToGrid/>
                <w:kern w:val="0"/>
                <w:szCs w:val="24"/>
                <w:lang w:eastAsia="en-US"/>
              </w:rPr>
              <w:t xml:space="preserve"> slots</w:t>
            </w:r>
          </w:p>
          <w:p w14:paraId="0926D049"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FFS: details of offset</w:t>
            </w:r>
          </w:p>
          <w:p w14:paraId="3111387E" w14:textId="77777777" w:rsidR="00A46E4C" w:rsidRDefault="003424A4">
            <w:pPr>
              <w:widowControl/>
              <w:numPr>
                <w:ilvl w:val="1"/>
                <w:numId w:val="17"/>
              </w:numPr>
              <w:kinsoku/>
              <w:overflowPunct/>
              <w:autoSpaceDE/>
              <w:autoSpaceDN/>
              <w:adjustRightInd/>
              <w:snapToGrid w:val="0"/>
              <w:spacing w:after="12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For </w:t>
            </w:r>
            <w:r>
              <w:rPr>
                <w:rFonts w:ascii="Times" w:hAnsi="Times"/>
                <w:i/>
                <w:iCs/>
                <w:snapToGrid/>
                <w:color w:val="000000"/>
                <w:kern w:val="0"/>
                <w:szCs w:val="24"/>
                <w:lang w:eastAsia="en-US"/>
              </w:rPr>
              <w:t>duration-r17</w:t>
            </w:r>
          </w:p>
          <w:p w14:paraId="7CB1078C"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values represent slots</w:t>
            </w:r>
          </w:p>
          <w:p w14:paraId="2E7B7488"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value range is { 8, 12, …, 20476}</w:t>
            </w:r>
          </w:p>
          <w:p w14:paraId="513243D2"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configured duration is restricted to be an integer multiple of </w:t>
            </w:r>
            <w:proofErr w:type="spellStart"/>
            <w:r>
              <w:rPr>
                <w:rFonts w:ascii="Times" w:hAnsi="Times"/>
                <w:snapToGrid/>
                <w:color w:val="000000"/>
                <w:kern w:val="0"/>
                <w:szCs w:val="24"/>
                <w:lang w:eastAsia="en-US"/>
              </w:rPr>
              <w:t>Xs</w:t>
            </w:r>
            <w:proofErr w:type="spellEnd"/>
            <w:r>
              <w:rPr>
                <w:rFonts w:ascii="Times" w:hAnsi="Times"/>
                <w:snapToGrid/>
                <w:color w:val="000000"/>
                <w:kern w:val="0"/>
                <w:szCs w:val="24"/>
                <w:lang w:eastAsia="en-US"/>
              </w:rPr>
              <w:t xml:space="preserve"> slots</w:t>
            </w:r>
            <w:r>
              <w:rPr>
                <w:rFonts w:ascii="Times" w:hAnsi="Times"/>
                <w:snapToGrid/>
                <w:kern w:val="0"/>
                <w:szCs w:val="24"/>
                <w:lang w:eastAsia="en-US"/>
              </w:rPr>
              <w:t xml:space="preserve"> at least for Group (1) SSs</w:t>
            </w:r>
          </w:p>
          <w:p w14:paraId="1060B4E5"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000000"/>
                <w:kern w:val="0"/>
                <w:szCs w:val="24"/>
                <w:lang w:eastAsia="en-US"/>
              </w:rPr>
            </w:pPr>
            <w:r>
              <w:rPr>
                <w:rFonts w:ascii="Times" w:hAnsi="Times"/>
                <w:snapToGrid/>
                <w:kern w:val="0"/>
                <w:szCs w:val="24"/>
                <w:lang w:eastAsia="en-US"/>
              </w:rPr>
              <w:t xml:space="preserve">FFS: need to revise the definition of </w:t>
            </w:r>
            <w:r>
              <w:rPr>
                <w:rFonts w:ascii="Times" w:hAnsi="Times"/>
                <w:i/>
                <w:snapToGrid/>
                <w:kern w:val="0"/>
                <w:szCs w:val="24"/>
                <w:lang w:eastAsia="en-US"/>
              </w:rPr>
              <w:t>duration</w:t>
            </w:r>
          </w:p>
          <w:p w14:paraId="6908745B" w14:textId="77777777" w:rsidR="00A46E4C" w:rsidRDefault="003424A4">
            <w:pPr>
              <w:widowControl/>
              <w:numPr>
                <w:ilvl w:val="0"/>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proofErr w:type="spellStart"/>
            <w:r>
              <w:rPr>
                <w:rFonts w:ascii="Times" w:hAnsi="Times"/>
                <w:i/>
                <w:iCs/>
                <w:snapToGrid/>
                <w:kern w:val="0"/>
                <w:szCs w:val="24"/>
                <w:lang w:eastAsia="en-US"/>
              </w:rPr>
              <w:t>monitoringSymbolsWithinSlot</w:t>
            </w:r>
            <w:proofErr w:type="spellEnd"/>
            <w:r>
              <w:rPr>
                <w:rFonts w:ascii="Times" w:hAnsi="Times"/>
                <w:i/>
                <w:iCs/>
                <w:snapToGrid/>
                <w:kern w:val="0"/>
                <w:szCs w:val="24"/>
                <w:lang w:eastAsia="en-US"/>
              </w:rPr>
              <w:t xml:space="preserve"> </w:t>
            </w:r>
            <w:r>
              <w:rPr>
                <w:rFonts w:ascii="Times" w:hAnsi="Times"/>
                <w:snapToGrid/>
                <w:kern w:val="0"/>
                <w:szCs w:val="24"/>
                <w:lang w:eastAsia="en-US"/>
              </w:rPr>
              <w:t>applies to each slot in a slot group configured for multi-slot PDCCH monitoring</w:t>
            </w:r>
          </w:p>
          <w:p w14:paraId="0464A59F" w14:textId="77777777" w:rsidR="00A46E4C" w:rsidRDefault="003424A4">
            <w:pPr>
              <w:widowControl/>
              <w:numPr>
                <w:ilvl w:val="1"/>
                <w:numId w:val="17"/>
              </w:numPr>
              <w:kinsoku/>
              <w:overflowPunct/>
              <w:autoSpaceDE/>
              <w:autoSpaceDN/>
              <w:adjustRightInd/>
              <w:snapToGrid w:val="0"/>
              <w:spacing w:after="120" w:line="240" w:lineRule="auto"/>
              <w:jc w:val="left"/>
              <w:textAlignment w:val="auto"/>
              <w:rPr>
                <w:rFonts w:ascii="Times" w:hAnsi="Times"/>
                <w:snapToGrid/>
                <w:kern w:val="0"/>
                <w:szCs w:val="24"/>
                <w:lang w:eastAsia="en-US"/>
              </w:rPr>
            </w:pPr>
            <w:r>
              <w:rPr>
                <w:rFonts w:ascii="Times" w:hAnsi="Times"/>
                <w:snapToGrid/>
                <w:kern w:val="0"/>
                <w:szCs w:val="24"/>
                <w:lang w:eastAsia="en-US"/>
              </w:rPr>
              <w:t>Note: This parameter can be directly re-used from earlier releases.</w:t>
            </w:r>
          </w:p>
          <w:p w14:paraId="24328115" w14:textId="77777777" w:rsidR="00A46E4C" w:rsidRDefault="003424A4">
            <w:pPr>
              <w:widowControl/>
              <w:numPr>
                <w:ilvl w:val="0"/>
                <w:numId w:val="17"/>
              </w:numPr>
              <w:kinsoku/>
              <w:overflowPunct/>
              <w:autoSpaceDE/>
              <w:autoSpaceDN/>
              <w:adjustRightInd/>
              <w:snapToGrid w:val="0"/>
              <w:spacing w:after="120" w:line="240" w:lineRule="auto"/>
              <w:jc w:val="left"/>
              <w:textAlignment w:val="auto"/>
              <w:rPr>
                <w:rFonts w:ascii="Times" w:hAnsi="Times"/>
                <w:snapToGrid/>
                <w:color w:val="FF0000"/>
                <w:kern w:val="0"/>
                <w:szCs w:val="24"/>
                <w:lang w:eastAsia="en-US"/>
              </w:rPr>
            </w:pPr>
            <w:r>
              <w:rPr>
                <w:rFonts w:ascii="Times" w:hAnsi="Times"/>
                <w:snapToGrid/>
                <w:color w:val="FF0000"/>
                <w:kern w:val="0"/>
                <w:szCs w:val="24"/>
                <w:lang w:eastAsia="en-US"/>
              </w:rPr>
              <w:t xml:space="preserve">Introduce new parameter </w:t>
            </w:r>
            <w:r>
              <w:rPr>
                <w:rFonts w:ascii="Times" w:hAnsi="Times"/>
                <w:i/>
                <w:iCs/>
                <w:snapToGrid/>
                <w:color w:val="FF0000"/>
                <w:kern w:val="0"/>
                <w:szCs w:val="24"/>
                <w:lang w:eastAsia="en-US"/>
              </w:rPr>
              <w:t>monitoringSlotsWithinSlotGroup-r17</w:t>
            </w:r>
          </w:p>
          <w:p w14:paraId="408EBE92" w14:textId="77777777" w:rsidR="00A46E4C" w:rsidRDefault="003424A4">
            <w:pPr>
              <w:widowControl/>
              <w:numPr>
                <w:ilvl w:val="1"/>
                <w:numId w:val="17"/>
              </w:numPr>
              <w:kinsoku/>
              <w:overflowPunct/>
              <w:autoSpaceDE/>
              <w:autoSpaceDN/>
              <w:adjustRightInd/>
              <w:snapToGrid w:val="0"/>
              <w:spacing w:after="120" w:line="240" w:lineRule="auto"/>
              <w:jc w:val="left"/>
              <w:textAlignment w:val="auto"/>
              <w:rPr>
                <w:rFonts w:ascii="Times" w:hAnsi="Times"/>
                <w:snapToGrid/>
                <w:color w:val="FF0000"/>
                <w:kern w:val="0"/>
                <w:szCs w:val="24"/>
                <w:lang w:eastAsia="en-US"/>
              </w:rPr>
            </w:pPr>
            <w:r>
              <w:rPr>
                <w:rFonts w:ascii="Times" w:hAnsi="Times"/>
                <w:snapToGrid/>
                <w:color w:val="FF0000"/>
                <w:kern w:val="0"/>
                <w:szCs w:val="24"/>
                <w:highlight w:val="darkYellow"/>
                <w:lang w:eastAsia="en-US"/>
              </w:rPr>
              <w:t>Working assumption</w:t>
            </w:r>
            <w:r>
              <w:rPr>
                <w:rFonts w:ascii="Times" w:hAnsi="Times"/>
                <w:snapToGrid/>
                <w:color w:val="FF0000"/>
                <w:kern w:val="0"/>
                <w:szCs w:val="24"/>
                <w:lang w:eastAsia="en-US"/>
              </w:rPr>
              <w:t>:</w:t>
            </w:r>
          </w:p>
          <w:p w14:paraId="3F31CCDE"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FF0000"/>
                <w:kern w:val="0"/>
                <w:szCs w:val="24"/>
                <w:lang w:eastAsia="en-US"/>
              </w:rPr>
            </w:pPr>
            <w:r>
              <w:rPr>
                <w:rFonts w:ascii="Times" w:hAnsi="Times"/>
                <w:snapToGrid/>
                <w:color w:val="FF0000"/>
                <w:kern w:val="0"/>
                <w:szCs w:val="24"/>
                <w:lang w:eastAsia="en-US"/>
              </w:rPr>
              <w:t>The size is 8 bits</w:t>
            </w:r>
          </w:p>
          <w:p w14:paraId="748D34B7"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FF0000"/>
                <w:kern w:val="0"/>
                <w:szCs w:val="24"/>
                <w:lang w:eastAsia="en-US"/>
              </w:rPr>
            </w:pPr>
            <w:r>
              <w:rPr>
                <w:rFonts w:ascii="Times" w:hAnsi="Times"/>
                <w:snapToGrid/>
                <w:color w:val="FF0000"/>
                <w:kern w:val="0"/>
                <w:szCs w:val="24"/>
                <w:lang w:eastAsia="en-US"/>
              </w:rPr>
              <w:t xml:space="preserve">Each bit in </w:t>
            </w:r>
            <w:r>
              <w:rPr>
                <w:rFonts w:ascii="Times" w:hAnsi="Times"/>
                <w:i/>
                <w:iCs/>
                <w:snapToGrid/>
                <w:color w:val="FF0000"/>
                <w:kern w:val="0"/>
                <w:szCs w:val="24"/>
                <w:lang w:eastAsia="en-US"/>
              </w:rPr>
              <w:t>monitoringSlotsWithinSlotGroup-r17</w:t>
            </w:r>
            <w:r>
              <w:rPr>
                <w:rFonts w:ascii="Times" w:hAnsi="Times"/>
                <w:snapToGrid/>
                <w:color w:val="FF0000"/>
                <w:kern w:val="0"/>
                <w:szCs w:val="24"/>
                <w:lang w:eastAsia="en-US"/>
              </w:rPr>
              <w:t xml:space="preserve"> represents a slot in a slot group</w:t>
            </w:r>
          </w:p>
          <w:p w14:paraId="682C490A"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FF0000"/>
                <w:kern w:val="0"/>
                <w:szCs w:val="24"/>
                <w:lang w:eastAsia="en-US"/>
              </w:rPr>
            </w:pPr>
            <w:r>
              <w:rPr>
                <w:rFonts w:ascii="Times" w:hAnsi="Times"/>
                <w:snapToGrid/>
                <w:color w:val="FF0000"/>
                <w:kern w:val="0"/>
                <w:szCs w:val="24"/>
                <w:lang w:eastAsia="en-US"/>
              </w:rPr>
              <w:t>A slot in the slot group is configured for multi-slot PDCCH monitoring if the corresponding bit in the slot group is set to '1'</w:t>
            </w:r>
          </w:p>
          <w:p w14:paraId="05FAE884" w14:textId="77777777" w:rsidR="00A46E4C" w:rsidRDefault="003424A4">
            <w:pPr>
              <w:widowControl/>
              <w:numPr>
                <w:ilvl w:val="3"/>
                <w:numId w:val="17"/>
              </w:numPr>
              <w:kinsoku/>
              <w:overflowPunct/>
              <w:autoSpaceDE/>
              <w:autoSpaceDN/>
              <w:adjustRightInd/>
              <w:snapToGrid w:val="0"/>
              <w:spacing w:after="120" w:line="240" w:lineRule="auto"/>
              <w:jc w:val="left"/>
              <w:textAlignment w:val="auto"/>
              <w:rPr>
                <w:rFonts w:ascii="Times" w:hAnsi="Times"/>
                <w:snapToGrid/>
                <w:color w:val="FF0000"/>
                <w:kern w:val="0"/>
                <w:szCs w:val="24"/>
                <w:lang w:eastAsia="en-US"/>
              </w:rPr>
            </w:pPr>
            <w:r>
              <w:rPr>
                <w:rFonts w:ascii="Times" w:hAnsi="Times"/>
                <w:snapToGrid/>
                <w:color w:val="FF0000"/>
                <w:kern w:val="0"/>
                <w:szCs w:val="24"/>
                <w:lang w:eastAsia="en-US"/>
              </w:rPr>
              <w:t xml:space="preserve">Note: Further configuration of the monitoring symbols in such a slot is done by </w:t>
            </w:r>
            <w:proofErr w:type="spellStart"/>
            <w:r>
              <w:rPr>
                <w:rFonts w:ascii="Times" w:hAnsi="Times"/>
                <w:i/>
                <w:iCs/>
                <w:snapToGrid/>
                <w:color w:val="FF0000"/>
                <w:kern w:val="0"/>
                <w:szCs w:val="24"/>
                <w:lang w:eastAsia="en-US"/>
              </w:rPr>
              <w:t>monitoringSymbolsWithinSlot</w:t>
            </w:r>
            <w:proofErr w:type="spellEnd"/>
          </w:p>
          <w:p w14:paraId="05B6C84E" w14:textId="77777777" w:rsidR="00A46E4C" w:rsidRDefault="003424A4">
            <w:pPr>
              <w:widowControl/>
              <w:numPr>
                <w:ilvl w:val="2"/>
                <w:numId w:val="17"/>
              </w:numPr>
              <w:kinsoku/>
              <w:overflowPunct/>
              <w:autoSpaceDE/>
              <w:autoSpaceDN/>
              <w:adjustRightInd/>
              <w:snapToGrid w:val="0"/>
              <w:spacing w:after="120" w:line="240" w:lineRule="auto"/>
              <w:jc w:val="left"/>
              <w:textAlignment w:val="auto"/>
              <w:rPr>
                <w:rFonts w:ascii="Times" w:hAnsi="Times"/>
                <w:snapToGrid/>
                <w:color w:val="FF0000"/>
                <w:kern w:val="0"/>
                <w:szCs w:val="24"/>
                <w:lang w:eastAsia="en-US"/>
              </w:rPr>
            </w:pPr>
            <w:r>
              <w:rPr>
                <w:rFonts w:ascii="Times" w:hAnsi="Times"/>
                <w:snapToGrid/>
                <w:color w:val="FF0000"/>
                <w:kern w:val="0"/>
                <w:szCs w:val="24"/>
                <w:lang w:eastAsia="en-US"/>
              </w:rPr>
              <w:t>The</w:t>
            </w:r>
            <w:r>
              <w:rPr>
                <w:rFonts w:ascii="Times" w:hAnsi="Times" w:hint="eastAsia"/>
                <w:snapToGrid/>
                <w:color w:val="FF0000"/>
                <w:kern w:val="0"/>
                <w:szCs w:val="24"/>
                <w:lang w:eastAsia="en-US"/>
              </w:rPr>
              <w:t xml:space="preserve"> </w:t>
            </w:r>
            <w:r>
              <w:rPr>
                <w:rFonts w:ascii="Times" w:hAnsi="Times"/>
                <w:snapToGrid/>
                <w:color w:val="FF0000"/>
                <w:kern w:val="0"/>
                <w:szCs w:val="24"/>
                <w:lang w:eastAsia="en-US"/>
              </w:rPr>
              <w:t>slots indicated in the bitmap should be consecutive at least for Group (1) SSs</w:t>
            </w:r>
          </w:p>
          <w:p w14:paraId="502EFC3A" w14:textId="5751D51F" w:rsidR="00A46E4C" w:rsidRDefault="00A46E4C">
            <w:pPr>
              <w:rPr>
                <w:rFonts w:eastAsia="MS Mincho"/>
                <w:lang w:eastAsia="ja-JP"/>
              </w:rPr>
            </w:pPr>
          </w:p>
        </w:tc>
      </w:tr>
      <w:tr w:rsidR="00A46E4C" w14:paraId="03CEA6C3" w14:textId="77777777">
        <w:tc>
          <w:tcPr>
            <w:tcW w:w="2515" w:type="dxa"/>
          </w:tcPr>
          <w:p w14:paraId="4D7759EE" w14:textId="77777777" w:rsidR="00A46E4C" w:rsidRDefault="003424A4">
            <w:pPr>
              <w:rPr>
                <w:rFonts w:eastAsia="MS Mincho"/>
                <w:lang w:eastAsia="ja-JP"/>
              </w:rPr>
            </w:pPr>
            <w:r>
              <w:rPr>
                <w:lang w:eastAsia="en-US"/>
              </w:rPr>
              <w:lastRenderedPageBreak/>
              <w:t>PDCCH moderator (Lenovo)</w:t>
            </w:r>
          </w:p>
        </w:tc>
        <w:tc>
          <w:tcPr>
            <w:tcW w:w="6847" w:type="dxa"/>
          </w:tcPr>
          <w:p w14:paraId="7087576E" w14:textId="77777777" w:rsidR="00A46E4C" w:rsidRDefault="003424A4">
            <w:pPr>
              <w:rPr>
                <w:lang w:eastAsia="en-US"/>
              </w:rPr>
            </w:pPr>
            <w:r>
              <w:rPr>
                <w:lang w:eastAsia="en-US"/>
              </w:rPr>
              <w:t>Added rows 18-21 in the spreadsheet (v005) to cover agreements in RAN1#107bis-e</w:t>
            </w:r>
          </w:p>
          <w:p w14:paraId="76C1CC7C" w14:textId="56DAD267" w:rsidR="00C518CD" w:rsidRDefault="00C518CD">
            <w:pPr>
              <w:rPr>
                <w:rFonts w:eastAsia="MS Mincho"/>
                <w:lang w:eastAsia="ja-JP"/>
              </w:rPr>
            </w:pPr>
            <w:r w:rsidRPr="00C518CD">
              <w:rPr>
                <w:color w:val="FF0000"/>
                <w:lang w:eastAsia="en-US"/>
              </w:rPr>
              <w:t>Moderator: Thanks Alex</w:t>
            </w:r>
          </w:p>
        </w:tc>
      </w:tr>
      <w:tr w:rsidR="00A46E4C" w14:paraId="4119A693" w14:textId="77777777">
        <w:tc>
          <w:tcPr>
            <w:tcW w:w="2515" w:type="dxa"/>
          </w:tcPr>
          <w:p w14:paraId="29E0481B" w14:textId="77777777" w:rsidR="00A46E4C" w:rsidRDefault="003424A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847" w:type="dxa"/>
          </w:tcPr>
          <w:p w14:paraId="1C3AEF4E" w14:textId="77777777" w:rsidR="00A46E4C" w:rsidRDefault="003424A4">
            <w:pPr>
              <w:rPr>
                <w:rFonts w:eastAsia="SimSun"/>
                <w:lang w:val="en-US" w:eastAsia="zh-CN"/>
              </w:rPr>
            </w:pPr>
            <w:r>
              <w:rPr>
                <w:rFonts w:eastAsia="SimSun" w:hint="eastAsia"/>
                <w:lang w:val="en-US" w:eastAsia="zh-CN"/>
              </w:rPr>
              <w:t>For the following conclusion, need to add an existing RRC parameter</w:t>
            </w:r>
            <w:r>
              <w:rPr>
                <w:rFonts w:eastAsia="SimSun"/>
                <w:lang w:val="en-US" w:eastAsia="zh-CN"/>
              </w:rPr>
              <w:t>”</w:t>
            </w:r>
            <w:r>
              <w:rPr>
                <w:rFonts w:eastAsia="SimSun" w:hint="eastAsia"/>
                <w:lang w:val="en-US" w:eastAsia="zh-CN"/>
              </w:rPr>
              <w:t xml:space="preserve"> </w:t>
            </w:r>
            <w:proofErr w:type="spellStart"/>
            <w:r>
              <w:rPr>
                <w:rFonts w:eastAsia="SimSun" w:hint="eastAsia"/>
                <w:lang w:val="en-US" w:eastAsia="zh-CN"/>
              </w:rPr>
              <w:t>monitoringCapabilityConfig</w:t>
            </w:r>
            <w:proofErr w:type="spellEnd"/>
            <w:r>
              <w:rPr>
                <w:rFonts w:eastAsia="SimSun"/>
                <w:lang w:val="en-US" w:eastAsia="zh-CN"/>
              </w:rPr>
              <w:t>”</w:t>
            </w:r>
            <w:r>
              <w:rPr>
                <w:rFonts w:eastAsia="SimSun" w:hint="eastAsia"/>
                <w:lang w:val="en-US" w:eastAsia="zh-CN"/>
              </w:rPr>
              <w:t xml:space="preserve"> in list to extent supporting </w:t>
            </w:r>
            <w:r>
              <w:rPr>
                <w:rFonts w:eastAsia="SimSun" w:hint="eastAsia"/>
                <w:i/>
                <w:iCs/>
                <w:lang w:val="en-US" w:eastAsia="zh-CN"/>
              </w:rPr>
              <w:t>r17</w:t>
            </w:r>
            <w:r>
              <w:rPr>
                <w:rFonts w:ascii="Times" w:hAnsi="Times"/>
                <w:i/>
                <w:kern w:val="0"/>
                <w:szCs w:val="24"/>
                <w:lang w:val="en-US" w:eastAsia="zh-CN" w:bidi="ar"/>
              </w:rPr>
              <w:t>monitoringcapability</w:t>
            </w:r>
            <w:r>
              <w:rPr>
                <w:rFonts w:ascii="Times" w:hAnsi="Times" w:hint="eastAsia"/>
                <w:i/>
                <w:kern w:val="0"/>
                <w:szCs w:val="24"/>
                <w:lang w:val="en-US" w:eastAsia="zh-CN" w:bidi="ar"/>
              </w:rPr>
              <w:t>.</w:t>
            </w:r>
          </w:p>
          <w:p w14:paraId="1BFB3F5B" w14:textId="77777777" w:rsidR="00A46E4C" w:rsidRDefault="00A46E4C">
            <w:pPr>
              <w:rPr>
                <w:lang w:eastAsia="en-US"/>
              </w:rPr>
            </w:pPr>
          </w:p>
          <w:p w14:paraId="10BA4C7F" w14:textId="77777777" w:rsidR="00A46E4C" w:rsidRDefault="003424A4">
            <w:pPr>
              <w:widowControl/>
              <w:spacing w:after="0"/>
              <w:jc w:val="left"/>
              <w:rPr>
                <w:b/>
                <w:u w:val="single"/>
                <w:lang w:val="en-US"/>
              </w:rPr>
            </w:pPr>
            <w:r>
              <w:rPr>
                <w:rFonts w:ascii="Times" w:hAnsi="Times"/>
                <w:b/>
                <w:kern w:val="0"/>
                <w:szCs w:val="24"/>
                <w:u w:val="single"/>
                <w:lang w:val="en-US" w:eastAsia="zh-CN" w:bidi="ar"/>
              </w:rPr>
              <w:t>Conclusion</w:t>
            </w:r>
          </w:p>
          <w:p w14:paraId="56154DB9" w14:textId="77777777" w:rsidR="00A46E4C" w:rsidRDefault="003424A4">
            <w:pPr>
              <w:widowControl/>
              <w:spacing w:after="0"/>
              <w:jc w:val="left"/>
              <w:rPr>
                <w:lang w:val="en-US"/>
              </w:rPr>
            </w:pPr>
            <w:r>
              <w:rPr>
                <w:rFonts w:ascii="Times" w:hAnsi="Times"/>
                <w:kern w:val="0"/>
                <w:szCs w:val="24"/>
                <w:lang w:val="en-US" w:eastAsia="zh-CN" w:bidi="ar"/>
              </w:rPr>
              <w:t xml:space="preserve">Keep </w:t>
            </w:r>
            <w:r>
              <w:rPr>
                <w:rFonts w:ascii="Times" w:hAnsi="Times"/>
                <w:i/>
                <w:kern w:val="0"/>
                <w:szCs w:val="24"/>
                <w:lang w:val="en-US" w:eastAsia="zh-CN" w:bidi="ar"/>
              </w:rPr>
              <w:t>r17monitoringcapability</w:t>
            </w:r>
            <w:r>
              <w:rPr>
                <w:rFonts w:ascii="Times" w:hAnsi="Times"/>
                <w:kern w:val="0"/>
                <w:szCs w:val="24"/>
                <w:lang w:val="en-US" w:eastAsia="zh-CN" w:bidi="ar"/>
              </w:rPr>
              <w:t xml:space="preserve"> in 38.213, and work on the potential RAN1 spec impact at RAN1#108e.</w:t>
            </w:r>
          </w:p>
          <w:p w14:paraId="0A5384C8" w14:textId="77777777" w:rsidR="00A46E4C" w:rsidRDefault="00A46E4C">
            <w:pPr>
              <w:rPr>
                <w:lang w:eastAsia="en-US"/>
              </w:rPr>
            </w:pPr>
          </w:p>
        </w:tc>
      </w:tr>
      <w:tr w:rsidR="000E0B7B" w:rsidRPr="000E0B7B" w14:paraId="6BBE145A" w14:textId="77777777">
        <w:tc>
          <w:tcPr>
            <w:tcW w:w="2515" w:type="dxa"/>
          </w:tcPr>
          <w:p w14:paraId="725B7C4D" w14:textId="00361493" w:rsidR="000E0B7B" w:rsidRPr="000E0B7B" w:rsidRDefault="000E0B7B">
            <w:pPr>
              <w:rPr>
                <w:rFonts w:eastAsia="SimSun"/>
                <w:lang w:val="en-US" w:eastAsia="zh-CN"/>
              </w:rPr>
            </w:pPr>
            <w:r>
              <w:rPr>
                <w:rFonts w:eastAsia="SimSun"/>
                <w:lang w:val="en-US" w:eastAsia="zh-CN"/>
              </w:rPr>
              <w:t>Ericsson</w:t>
            </w:r>
          </w:p>
        </w:tc>
        <w:tc>
          <w:tcPr>
            <w:tcW w:w="6847" w:type="dxa"/>
          </w:tcPr>
          <w:p w14:paraId="4E632F08" w14:textId="77777777" w:rsidR="000E0B7B" w:rsidRDefault="000E0B7B">
            <w:pPr>
              <w:rPr>
                <w:rFonts w:eastAsia="SimSun"/>
                <w:lang w:val="en-US" w:eastAsia="zh-CN"/>
              </w:rPr>
            </w:pPr>
            <w:r>
              <w:rPr>
                <w:rFonts w:eastAsia="SimSun"/>
                <w:lang w:val="en-US" w:eastAsia="zh-CN"/>
              </w:rPr>
              <w:t>Comments based on v005:</w:t>
            </w:r>
          </w:p>
          <w:p w14:paraId="41857BA2" w14:textId="77777777" w:rsidR="00C17553" w:rsidRDefault="00C17553">
            <w:pPr>
              <w:rPr>
                <w:rFonts w:eastAsia="SimSun"/>
                <w:lang w:val="en-US" w:eastAsia="zh-CN"/>
              </w:rPr>
            </w:pPr>
          </w:p>
          <w:p w14:paraId="217C1E9D" w14:textId="6C749EC7" w:rsidR="000E0B7B" w:rsidRPr="00C17553" w:rsidRDefault="00C17553" w:rsidP="00C17553">
            <w:pPr>
              <w:pStyle w:val="ListParagraph"/>
              <w:numPr>
                <w:ilvl w:val="0"/>
                <w:numId w:val="22"/>
              </w:numPr>
              <w:rPr>
                <w:rFonts w:eastAsia="SimSun"/>
                <w:lang w:val="en-US" w:eastAsia="zh-CN"/>
              </w:rPr>
            </w:pPr>
            <w:r w:rsidRPr="00C17553">
              <w:rPr>
                <w:rFonts w:eastAsia="SimSun"/>
                <w:lang w:val="en-US" w:eastAsia="zh-CN"/>
              </w:rPr>
              <w:lastRenderedPageBreak/>
              <w:t xml:space="preserve">Row19: </w:t>
            </w:r>
            <w:r w:rsidR="000E0B7B" w:rsidRPr="00C17553">
              <w:rPr>
                <w:rFonts w:eastAsia="SimSun"/>
                <w:lang w:val="en-US" w:eastAsia="zh-CN"/>
              </w:rPr>
              <w:t>Suggest the following editorial change for clarity</w:t>
            </w:r>
          </w:p>
          <w:p w14:paraId="2A8A94F2" w14:textId="77777777" w:rsidR="000E0B7B" w:rsidRPr="000E0B7B" w:rsidRDefault="000E0B7B" w:rsidP="00C17553">
            <w:pPr>
              <w:ind w:left="1600"/>
              <w:rPr>
                <w:rFonts w:eastAsia="SimSun"/>
                <w:lang w:val="en-US" w:eastAsia="zh-CN"/>
              </w:rPr>
            </w:pPr>
            <w:r w:rsidRPr="000E0B7B">
              <w:rPr>
                <w:rFonts w:eastAsia="SimSun"/>
                <w:lang w:val="en-US" w:eastAsia="zh-CN"/>
              </w:rPr>
              <w:t>FFS.</w:t>
            </w:r>
          </w:p>
          <w:p w14:paraId="2180CF8C" w14:textId="77777777" w:rsidR="000E0B7B" w:rsidRPr="000E0B7B" w:rsidRDefault="000E0B7B" w:rsidP="00C17553">
            <w:pPr>
              <w:ind w:left="1600"/>
              <w:rPr>
                <w:rFonts w:eastAsia="SimSun"/>
                <w:lang w:val="en-US" w:eastAsia="zh-CN"/>
              </w:rPr>
            </w:pPr>
            <w:r w:rsidRPr="000E0B7B">
              <w:rPr>
                <w:rFonts w:eastAsia="SimSun"/>
                <w:lang w:val="en-US" w:eastAsia="zh-CN"/>
              </w:rPr>
              <w:t>Starting point for further discussion:</w:t>
            </w:r>
          </w:p>
          <w:p w14:paraId="3ABFBABF" w14:textId="0A134DB6" w:rsidR="00C17553" w:rsidRDefault="000E0B7B" w:rsidP="00646472">
            <w:pPr>
              <w:ind w:left="1600"/>
              <w:rPr>
                <w:rFonts w:eastAsia="SimSun"/>
                <w:lang w:val="en-US" w:eastAsia="zh-CN"/>
              </w:rPr>
            </w:pPr>
            <w:r w:rsidRPr="000E0B7B">
              <w:rPr>
                <w:rFonts w:eastAsia="SimSun"/>
                <w:lang w:val="en-US" w:eastAsia="zh-CN"/>
              </w:rPr>
              <w:t xml:space="preserve">Number of consecutive slots that a </w:t>
            </w:r>
            <w:proofErr w:type="spellStart"/>
            <w:r w:rsidRPr="000E0B7B">
              <w:rPr>
                <w:rFonts w:eastAsia="SimSun"/>
                <w:lang w:val="en-US" w:eastAsia="zh-CN"/>
              </w:rPr>
              <w:t>SearchSpace</w:t>
            </w:r>
            <w:proofErr w:type="spellEnd"/>
            <w:r w:rsidRPr="000E0B7B">
              <w:rPr>
                <w:rFonts w:eastAsia="SimSun"/>
                <w:lang w:val="en-US" w:eastAsia="zh-CN"/>
              </w:rPr>
              <w:t xml:space="preserve"> lasts in every occasion. If the field is absent, the UE applies the value 1 slot group </w:t>
            </w:r>
            <w:r w:rsidRPr="000E0B7B">
              <w:rPr>
                <w:rFonts w:eastAsia="SimSun"/>
                <w:strike/>
                <w:color w:val="FF0000"/>
                <w:lang w:val="en-US" w:eastAsia="zh-CN"/>
              </w:rPr>
              <w:t>duration</w:t>
            </w:r>
            <w:r w:rsidRPr="000E0B7B">
              <w:rPr>
                <w:rFonts w:eastAsia="SimSun"/>
                <w:color w:val="FF0000"/>
                <w:lang w:val="en-US" w:eastAsia="zh-CN"/>
              </w:rPr>
              <w:t xml:space="preserve"> </w:t>
            </w:r>
            <w:r>
              <w:rPr>
                <w:rFonts w:eastAsia="SimSun"/>
                <w:color w:val="FF0000"/>
                <w:lang w:val="en-US" w:eastAsia="zh-CN"/>
              </w:rPr>
              <w:t>(</w:t>
            </w:r>
            <w:r w:rsidRPr="000E0B7B">
              <w:rPr>
                <w:rFonts w:eastAsia="SimSun"/>
                <w:lang w:val="en-US" w:eastAsia="zh-CN"/>
              </w:rPr>
              <w:t>in</w:t>
            </w:r>
            <w:r>
              <w:rPr>
                <w:rFonts w:eastAsia="SimSun"/>
                <w:lang w:val="en-US" w:eastAsia="zh-CN"/>
              </w:rPr>
              <w:t xml:space="preserve"> </w:t>
            </w:r>
            <w:r>
              <w:rPr>
                <w:rFonts w:eastAsia="SimSun"/>
                <w:color w:val="FF0000"/>
                <w:lang w:val="en-US" w:eastAsia="zh-CN"/>
              </w:rPr>
              <w:t>number of</w:t>
            </w:r>
            <w:r w:rsidRPr="000E0B7B">
              <w:rPr>
                <w:rFonts w:eastAsia="SimSun"/>
                <w:lang w:val="en-US" w:eastAsia="zh-CN"/>
              </w:rPr>
              <w:t xml:space="preserve"> slots</w:t>
            </w:r>
            <w:r>
              <w:rPr>
                <w:rFonts w:eastAsia="SimSun"/>
                <w:color w:val="FF0000"/>
                <w:lang w:val="en-US" w:eastAsia="zh-CN"/>
              </w:rPr>
              <w:t>)</w:t>
            </w:r>
            <w:r w:rsidRPr="000E0B7B">
              <w:rPr>
                <w:rFonts w:eastAsia="SimSun"/>
                <w:lang w:val="en-US" w:eastAsia="zh-CN"/>
              </w:rPr>
              <w:t xml:space="preserve">, except for DCI format 2_0. The UE ignores this field for DCI format 2_0. The maximum valid duration is periodicity-1 slot group </w:t>
            </w:r>
            <w:r w:rsidRPr="000E0B7B">
              <w:rPr>
                <w:rFonts w:eastAsia="SimSun"/>
                <w:strike/>
                <w:color w:val="FF0000"/>
                <w:lang w:val="en-US" w:eastAsia="zh-CN"/>
              </w:rPr>
              <w:t>duration</w:t>
            </w:r>
            <w:r w:rsidRPr="000E0B7B">
              <w:rPr>
                <w:rFonts w:eastAsia="SimSun"/>
                <w:color w:val="FF0000"/>
                <w:lang w:val="en-US" w:eastAsia="zh-CN"/>
              </w:rPr>
              <w:t xml:space="preserve"> </w:t>
            </w:r>
            <w:r>
              <w:rPr>
                <w:rFonts w:eastAsia="SimSun"/>
                <w:color w:val="FF0000"/>
                <w:lang w:val="en-US" w:eastAsia="zh-CN"/>
              </w:rPr>
              <w:t>(</w:t>
            </w:r>
            <w:r w:rsidRPr="000E0B7B">
              <w:rPr>
                <w:rFonts w:eastAsia="SimSun"/>
                <w:lang w:val="en-US" w:eastAsia="zh-CN"/>
              </w:rPr>
              <w:t>in</w:t>
            </w:r>
            <w:r>
              <w:rPr>
                <w:rFonts w:eastAsia="SimSun"/>
                <w:lang w:val="en-US" w:eastAsia="zh-CN"/>
              </w:rPr>
              <w:t xml:space="preserve"> </w:t>
            </w:r>
            <w:r>
              <w:rPr>
                <w:rFonts w:eastAsia="SimSun"/>
                <w:color w:val="FF0000"/>
                <w:lang w:val="en-US" w:eastAsia="zh-CN"/>
              </w:rPr>
              <w:t>number of</w:t>
            </w:r>
            <w:r w:rsidRPr="000E0B7B">
              <w:rPr>
                <w:rFonts w:eastAsia="SimSun"/>
                <w:lang w:val="en-US" w:eastAsia="zh-CN"/>
              </w:rPr>
              <w:t xml:space="preserve"> slots</w:t>
            </w:r>
            <w:r>
              <w:rPr>
                <w:rFonts w:eastAsia="SimSun"/>
                <w:color w:val="FF0000"/>
                <w:lang w:val="en-US" w:eastAsia="zh-CN"/>
              </w:rPr>
              <w:t>)</w:t>
            </w:r>
            <w:r w:rsidRPr="000E0B7B">
              <w:rPr>
                <w:rFonts w:eastAsia="SimSun"/>
                <w:lang w:val="en-US" w:eastAsia="zh-CN"/>
              </w:rPr>
              <w:t xml:space="preserve"> (periodicity as given in the monitoringPeriodicityAndOffset-r17).</w:t>
            </w:r>
          </w:p>
          <w:p w14:paraId="2198FE95" w14:textId="056B6E34" w:rsidR="00646472" w:rsidRDefault="00646472" w:rsidP="00646472">
            <w:pPr>
              <w:ind w:left="1600"/>
              <w:rPr>
                <w:rFonts w:eastAsia="SimSun"/>
                <w:lang w:val="en-US" w:eastAsia="zh-CN"/>
              </w:rPr>
            </w:pPr>
          </w:p>
          <w:p w14:paraId="056F6CBA" w14:textId="5EC6EA4B" w:rsidR="00646472" w:rsidRDefault="00646472" w:rsidP="00646472">
            <w:pPr>
              <w:rPr>
                <w:rFonts w:eastAsia="SimSun"/>
                <w:color w:val="FF0000"/>
                <w:lang w:val="en-US" w:eastAsia="zh-CN"/>
              </w:rPr>
            </w:pPr>
            <w:r w:rsidRPr="00646472">
              <w:rPr>
                <w:rFonts w:eastAsia="SimSun"/>
                <w:color w:val="FF0000"/>
                <w:lang w:val="en-US" w:eastAsia="zh-CN"/>
              </w:rPr>
              <w:t xml:space="preserve">Moderator: </w:t>
            </w:r>
            <w:r w:rsidR="004923A8">
              <w:rPr>
                <w:rFonts w:eastAsia="SimSun"/>
                <w:color w:val="FF0000"/>
                <w:lang w:val="en-US" w:eastAsia="zh-CN"/>
              </w:rPr>
              <w:t>Per HW request below, only keep the “FFS:</w:t>
            </w:r>
            <w:r w:rsidR="004923A8">
              <w:t xml:space="preserve"> </w:t>
            </w:r>
            <w:r w:rsidR="004923A8" w:rsidRPr="004923A8">
              <w:rPr>
                <w:rFonts w:eastAsia="SimSun"/>
                <w:color w:val="FF0000"/>
                <w:lang w:val="en-US" w:eastAsia="zh-CN"/>
              </w:rPr>
              <w:t>need to revise the definition of duration</w:t>
            </w:r>
            <w:r w:rsidR="004923A8">
              <w:rPr>
                <w:rFonts w:eastAsia="SimSun"/>
                <w:color w:val="FF0000"/>
                <w:lang w:val="en-US" w:eastAsia="zh-CN"/>
              </w:rPr>
              <w:t>”</w:t>
            </w:r>
          </w:p>
          <w:p w14:paraId="1017241A" w14:textId="1D5698CC" w:rsidR="00FB2D2A" w:rsidRPr="00646472" w:rsidRDefault="00FB2D2A" w:rsidP="00646472">
            <w:pPr>
              <w:rPr>
                <w:rFonts w:eastAsia="SimSun"/>
                <w:color w:val="FF0000"/>
                <w:lang w:val="en-US" w:eastAsia="zh-CN"/>
              </w:rPr>
            </w:pPr>
            <w:r>
              <w:rPr>
                <w:rFonts w:eastAsia="SimSun"/>
                <w:color w:val="FF0000"/>
                <w:lang w:val="en-US" w:eastAsia="zh-CN"/>
              </w:rPr>
              <w:t>Also changed the row to unstable, consider the definition is FFS</w:t>
            </w:r>
          </w:p>
          <w:p w14:paraId="384FA8AC" w14:textId="003010F2" w:rsidR="00C17553" w:rsidRPr="00C17553" w:rsidRDefault="00C17553" w:rsidP="00C17553">
            <w:pPr>
              <w:pStyle w:val="ListParagraph"/>
              <w:numPr>
                <w:ilvl w:val="0"/>
                <w:numId w:val="22"/>
              </w:numPr>
              <w:rPr>
                <w:rFonts w:eastAsia="SimSun"/>
                <w:lang w:val="en-US" w:eastAsia="zh-CN"/>
              </w:rPr>
            </w:pPr>
            <w:r w:rsidRPr="00C17553">
              <w:rPr>
                <w:rFonts w:eastAsia="SimSun"/>
                <w:lang w:val="en-US" w:eastAsia="zh-CN"/>
              </w:rPr>
              <w:t xml:space="preserve">Row21: Suggest </w:t>
            </w:r>
            <w:proofErr w:type="gramStart"/>
            <w:r w:rsidRPr="00C17553">
              <w:rPr>
                <w:rFonts w:eastAsia="SimSun"/>
                <w:lang w:val="en-US" w:eastAsia="zh-CN"/>
              </w:rPr>
              <w:t>to add</w:t>
            </w:r>
            <w:proofErr w:type="gramEnd"/>
            <w:r w:rsidRPr="00C17553">
              <w:rPr>
                <w:rFonts w:eastAsia="SimSun"/>
                <w:lang w:val="en-US" w:eastAsia="zh-CN"/>
              </w:rPr>
              <w:t xml:space="preserve"> the following since for 480/960 kHz, only per-slot group monitoring is applicable.</w:t>
            </w:r>
          </w:p>
          <w:p w14:paraId="12D2FA0D" w14:textId="77777777" w:rsidR="00C17553" w:rsidRDefault="00C17553" w:rsidP="00C17553">
            <w:pPr>
              <w:rPr>
                <w:rFonts w:eastAsia="SimSun"/>
                <w:lang w:val="en-US" w:eastAsia="zh-CN"/>
              </w:rPr>
            </w:pPr>
          </w:p>
          <w:p w14:paraId="531BED7E" w14:textId="77777777" w:rsidR="00C17553" w:rsidRPr="00C17553" w:rsidRDefault="00C17553" w:rsidP="00C17553">
            <w:pPr>
              <w:ind w:left="1600"/>
              <w:rPr>
                <w:rFonts w:eastAsia="SimSun"/>
                <w:lang w:val="en-US" w:eastAsia="zh-CN"/>
              </w:rPr>
            </w:pPr>
            <w:r w:rsidRPr="00C17553">
              <w:rPr>
                <w:rFonts w:eastAsia="SimSun"/>
                <w:lang w:val="en-US" w:eastAsia="zh-CN"/>
              </w:rPr>
              <w:t xml:space="preserve">Configures either Rel-15 PDCCH monitoring capability or Rel-16 PDCCH monitoring capability for PDCCH monitoring on a serving cell. Value r15monitoringcapablity enables the Rel-15 monitoring capability, value r16monitoringcapablity enables the Rel-16 PDCCH monitoring capability (see TS 38.213 [13], clause 10.1), and r17monitoringcapability enables the Rel-17 PDCCH multi-slot monitoring capability (see TS 38.213 [13], clause 10.1). </w:t>
            </w:r>
            <w:r w:rsidRPr="00C17553">
              <w:rPr>
                <w:rFonts w:eastAsia="SimSun"/>
                <w:color w:val="FF0000"/>
                <w:lang w:val="en-US" w:eastAsia="zh-CN"/>
              </w:rPr>
              <w:t>For 480 and 960 kHz SCS, only value r17monitoringcapability is applicable.</w:t>
            </w:r>
          </w:p>
          <w:p w14:paraId="5C3109C4" w14:textId="10588617" w:rsidR="00C17553" w:rsidRPr="00C17553" w:rsidRDefault="002754B3" w:rsidP="002754B3">
            <w:pPr>
              <w:rPr>
                <w:rFonts w:eastAsia="SimSun"/>
                <w:lang w:val="en-US" w:eastAsia="zh-CN"/>
              </w:rPr>
            </w:pPr>
            <w:r w:rsidRPr="002754B3">
              <w:rPr>
                <w:rFonts w:eastAsia="SimSun"/>
                <w:color w:val="FF0000"/>
                <w:lang w:val="en-US" w:eastAsia="zh-CN"/>
              </w:rPr>
              <w:t>Moderator: Added</w:t>
            </w:r>
          </w:p>
          <w:p w14:paraId="1C21B981" w14:textId="77777777" w:rsidR="00C17553" w:rsidRDefault="00C17553" w:rsidP="00165B1A">
            <w:pPr>
              <w:pStyle w:val="ListParagraph"/>
              <w:numPr>
                <w:ilvl w:val="0"/>
                <w:numId w:val="22"/>
              </w:numPr>
              <w:rPr>
                <w:rFonts w:eastAsia="SimSun"/>
                <w:lang w:val="en-US" w:eastAsia="zh-CN"/>
              </w:rPr>
            </w:pPr>
            <w:r>
              <w:rPr>
                <w:rFonts w:eastAsia="SimSun"/>
                <w:lang w:val="en-US" w:eastAsia="zh-CN"/>
              </w:rPr>
              <w:t>S</w:t>
            </w:r>
            <w:r w:rsidRPr="00C17553">
              <w:rPr>
                <w:rFonts w:eastAsia="SimSun"/>
                <w:lang w:val="en-US" w:eastAsia="zh-CN"/>
              </w:rPr>
              <w:t xml:space="preserve">uggest </w:t>
            </w:r>
            <w:proofErr w:type="gramStart"/>
            <w:r w:rsidRPr="00C17553">
              <w:rPr>
                <w:rFonts w:eastAsia="SimSun"/>
                <w:lang w:val="en-US" w:eastAsia="zh-CN"/>
              </w:rPr>
              <w:t>to add</w:t>
            </w:r>
            <w:proofErr w:type="gramEnd"/>
            <w:r w:rsidRPr="00C17553">
              <w:rPr>
                <w:rFonts w:eastAsia="SimSun"/>
                <w:lang w:val="en-US" w:eastAsia="zh-CN"/>
              </w:rPr>
              <w:t xml:space="preserve"> a </w:t>
            </w:r>
            <w:r>
              <w:rPr>
                <w:rFonts w:eastAsia="SimSun"/>
                <w:lang w:val="en-US" w:eastAsia="zh-CN"/>
              </w:rPr>
              <w:t xml:space="preserve">new </w:t>
            </w:r>
            <w:r w:rsidRPr="00C17553">
              <w:rPr>
                <w:rFonts w:eastAsia="SimSun"/>
                <w:lang w:val="en-US" w:eastAsia="zh-CN"/>
              </w:rPr>
              <w:t xml:space="preserve">row with </w:t>
            </w:r>
            <w:proofErr w:type="spellStart"/>
            <w:r w:rsidRPr="00C17553">
              <w:rPr>
                <w:rFonts w:eastAsia="SimSun"/>
                <w:lang w:val="en-US" w:eastAsia="zh-CN"/>
              </w:rPr>
              <w:t>monitoringSymbolsWithinSlot</w:t>
            </w:r>
            <w:proofErr w:type="spellEnd"/>
            <w:r w:rsidRPr="00C17553">
              <w:rPr>
                <w:rFonts w:eastAsia="SimSun"/>
                <w:lang w:val="en-US" w:eastAsia="zh-CN"/>
              </w:rPr>
              <w:t xml:space="preserve"> since RAN2 will need to update the field description of </w:t>
            </w:r>
            <w:r>
              <w:rPr>
                <w:rFonts w:eastAsia="SimSun"/>
                <w:lang w:val="en-US" w:eastAsia="zh-CN"/>
              </w:rPr>
              <w:t>this existing</w:t>
            </w:r>
            <w:r w:rsidRPr="00C17553">
              <w:rPr>
                <w:rFonts w:eastAsia="SimSun"/>
                <w:lang w:val="en-US" w:eastAsia="zh-CN"/>
              </w:rPr>
              <w:t xml:space="preserve"> parameter to convey that it</w:t>
            </w:r>
            <w:r>
              <w:rPr>
                <w:rFonts w:eastAsia="SimSun"/>
                <w:lang w:val="en-US" w:eastAsia="zh-CN"/>
              </w:rPr>
              <w:t xml:space="preserve"> "</w:t>
            </w:r>
            <w:r w:rsidRPr="00165B1A">
              <w:rPr>
                <w:rFonts w:eastAsia="SimSun"/>
                <w:color w:val="FF0000"/>
                <w:lang w:val="en-US" w:eastAsia="zh-CN"/>
              </w:rPr>
              <w:t>applies to each slot in a slot group configured for multi-slot PDCCH monitoring</w:t>
            </w:r>
            <w:r>
              <w:rPr>
                <w:rFonts w:eastAsia="SimSun"/>
                <w:lang w:val="en-US" w:eastAsia="zh-CN"/>
              </w:rPr>
              <w:t>" as per the RAN1 agreement</w:t>
            </w:r>
          </w:p>
          <w:p w14:paraId="3ABC7AC1" w14:textId="19D6115E" w:rsidR="00E12807" w:rsidRPr="00E12807" w:rsidRDefault="00E12807" w:rsidP="00E12807">
            <w:pPr>
              <w:rPr>
                <w:rFonts w:eastAsia="SimSun"/>
                <w:lang w:val="en-US" w:eastAsia="zh-CN"/>
              </w:rPr>
            </w:pPr>
            <w:r w:rsidRPr="00E12807">
              <w:rPr>
                <w:rFonts w:eastAsia="SimSun"/>
                <w:color w:val="FF0000"/>
                <w:lang w:val="en-US" w:eastAsia="zh-CN"/>
              </w:rPr>
              <w:t>Moderator: Added</w:t>
            </w:r>
          </w:p>
        </w:tc>
      </w:tr>
      <w:tr w:rsidR="001A395D" w14:paraId="2B869F0B" w14:textId="77777777" w:rsidTr="001A395D">
        <w:tc>
          <w:tcPr>
            <w:tcW w:w="2515" w:type="dxa"/>
          </w:tcPr>
          <w:p w14:paraId="4D10A419" w14:textId="77777777" w:rsidR="001A395D" w:rsidRDefault="001A395D" w:rsidP="00A20A1C">
            <w:pPr>
              <w:rPr>
                <w:rFonts w:eastAsia="SimSun"/>
                <w:lang w:val="en-US" w:eastAsia="zh-CN"/>
              </w:rPr>
            </w:pPr>
            <w:r>
              <w:rPr>
                <w:rFonts w:eastAsia="SimSun"/>
                <w:lang w:val="en-US" w:eastAsia="zh-CN"/>
              </w:rPr>
              <w:lastRenderedPageBreak/>
              <w:t xml:space="preserve">Huawei, </w:t>
            </w:r>
            <w:proofErr w:type="spellStart"/>
            <w:r>
              <w:rPr>
                <w:rFonts w:eastAsia="SimSun"/>
                <w:lang w:val="en-US" w:eastAsia="zh-CN"/>
              </w:rPr>
              <w:t>HiSilicon</w:t>
            </w:r>
            <w:proofErr w:type="spellEnd"/>
          </w:p>
        </w:tc>
        <w:tc>
          <w:tcPr>
            <w:tcW w:w="6847" w:type="dxa"/>
          </w:tcPr>
          <w:p w14:paraId="12743C5C" w14:textId="77777777" w:rsidR="001A395D" w:rsidRDefault="001A395D" w:rsidP="00A20A1C">
            <w:pPr>
              <w:rPr>
                <w:rFonts w:eastAsia="SimSun"/>
                <w:b/>
                <w:lang w:val="en-US" w:eastAsia="zh-CN"/>
              </w:rPr>
            </w:pPr>
            <w:r w:rsidRPr="00143130">
              <w:rPr>
                <w:rFonts w:eastAsia="SimSun"/>
                <w:b/>
                <w:lang w:val="en-US" w:eastAsia="zh-CN"/>
              </w:rPr>
              <w:t>Row 19, Column J:</w:t>
            </w:r>
            <w:r>
              <w:rPr>
                <w:rFonts w:eastAsia="SimSun"/>
                <w:b/>
                <w:lang w:val="en-US" w:eastAsia="zh-CN"/>
              </w:rPr>
              <w:t xml:space="preserve"> </w:t>
            </w:r>
          </w:p>
          <w:p w14:paraId="103C50C5" w14:textId="77777777" w:rsidR="001A395D" w:rsidRDefault="001A395D" w:rsidP="00A20A1C">
            <w:pPr>
              <w:rPr>
                <w:rFonts w:eastAsia="SimSun"/>
                <w:lang w:val="en-US" w:eastAsia="zh-CN"/>
              </w:rPr>
            </w:pPr>
            <w:r w:rsidRPr="00143130">
              <w:rPr>
                <w:rFonts w:eastAsia="SimSun"/>
                <w:lang w:val="en-US" w:eastAsia="zh-CN"/>
              </w:rPr>
              <w:t>We don’t think</w:t>
            </w:r>
            <w:r>
              <w:rPr>
                <w:rFonts w:eastAsia="SimSun"/>
                <w:lang w:val="en-US" w:eastAsia="zh-CN"/>
              </w:rPr>
              <w:t xml:space="preserve"> the provided FFS for the definition of duration in this column captures the agreement properly. We think we simply need to capture the relevant part of the agreement in this column. So, we suggest to remove column J and substitute it with the following</w:t>
            </w:r>
          </w:p>
          <w:p w14:paraId="74F343A5" w14:textId="77777777" w:rsidR="001A395D" w:rsidRPr="00BF176A" w:rsidRDefault="001A395D" w:rsidP="00A20A1C">
            <w:pPr>
              <w:rPr>
                <w:b/>
                <w:color w:val="000000"/>
              </w:rPr>
            </w:pPr>
            <w:r w:rsidRPr="00BF176A">
              <w:rPr>
                <w:b/>
              </w:rPr>
              <w:t xml:space="preserve">FFS: need to revise the definition of </w:t>
            </w:r>
            <w:r w:rsidRPr="00BF176A">
              <w:rPr>
                <w:b/>
                <w:i/>
              </w:rPr>
              <w:t>duration</w:t>
            </w:r>
          </w:p>
          <w:p w14:paraId="337705FB" w14:textId="77777777" w:rsidR="001A395D" w:rsidRDefault="001A395D" w:rsidP="00A20A1C">
            <w:pPr>
              <w:rPr>
                <w:rFonts w:eastAsia="SimSun"/>
                <w:lang w:val="en-US" w:eastAsia="zh-CN"/>
              </w:rPr>
            </w:pPr>
          </w:p>
          <w:p w14:paraId="782D3D88" w14:textId="77777777" w:rsidR="001A395D" w:rsidRDefault="001A395D" w:rsidP="00A20A1C">
            <w:pPr>
              <w:rPr>
                <w:rFonts w:eastAsia="SimSun"/>
                <w:lang w:val="en-US" w:eastAsia="zh-CN"/>
              </w:rPr>
            </w:pPr>
            <w:r>
              <w:rPr>
                <w:rFonts w:eastAsia="SimSun"/>
                <w:lang w:val="en-US" w:eastAsia="zh-CN"/>
              </w:rPr>
              <w:t>It is of course clear from above that the definition that may need to be revised is the current definition reflected in 38.331.</w:t>
            </w:r>
          </w:p>
          <w:p w14:paraId="32BBBBD9" w14:textId="77777777" w:rsidR="001A395D" w:rsidRDefault="001A395D" w:rsidP="00A20A1C">
            <w:pPr>
              <w:rPr>
                <w:rFonts w:eastAsia="SimSun"/>
                <w:lang w:val="en-US" w:eastAsia="zh-CN"/>
              </w:rPr>
            </w:pPr>
          </w:p>
          <w:p w14:paraId="7A9E71F4" w14:textId="74F3548C" w:rsidR="001A395D" w:rsidRPr="00143130" w:rsidRDefault="001A395D" w:rsidP="00A20A1C">
            <w:pPr>
              <w:rPr>
                <w:rFonts w:eastAsia="SimSun"/>
                <w:lang w:val="en-US" w:eastAsia="zh-CN"/>
              </w:rPr>
            </w:pPr>
            <w:r>
              <w:rPr>
                <w:rFonts w:eastAsia="SimSun"/>
                <w:lang w:val="en-US" w:eastAsia="zh-CN"/>
              </w:rPr>
              <w:t xml:space="preserve">Agree with Ericsson about Row 21 and adding </w:t>
            </w:r>
            <w:proofErr w:type="spellStart"/>
            <w:r w:rsidRPr="00C17553">
              <w:rPr>
                <w:rFonts w:eastAsia="SimSun"/>
                <w:lang w:val="en-US" w:eastAsia="zh-CN"/>
              </w:rPr>
              <w:t>monitoringSymbolsWithinSlot</w:t>
            </w:r>
            <w:proofErr w:type="spellEnd"/>
            <w:r w:rsidRPr="00143130">
              <w:rPr>
                <w:rFonts w:eastAsia="SimSun"/>
                <w:lang w:val="en-US" w:eastAsia="zh-CN"/>
              </w:rPr>
              <w:t xml:space="preserve"> </w:t>
            </w:r>
          </w:p>
        </w:tc>
      </w:tr>
    </w:tbl>
    <w:p w14:paraId="10183EE8" w14:textId="77777777" w:rsidR="00A46E4C" w:rsidRDefault="003424A4">
      <w:pPr>
        <w:rPr>
          <w:lang w:eastAsia="en-US"/>
        </w:rPr>
      </w:pPr>
      <w:r>
        <w:rPr>
          <w:lang w:eastAsia="en-US"/>
        </w:rPr>
        <w:t xml:space="preserve"> </w:t>
      </w:r>
    </w:p>
    <w:p w14:paraId="0D31F42B" w14:textId="77777777" w:rsidR="00A46E4C" w:rsidRDefault="003424A4">
      <w:pPr>
        <w:pStyle w:val="Heading2"/>
      </w:pPr>
      <w:r>
        <w:lastRenderedPageBreak/>
        <w:t>Enhancements for PUCCH formats 0/1/4</w:t>
      </w:r>
    </w:p>
    <w:p w14:paraId="5070DDB4" w14:textId="77777777" w:rsidR="00A46E4C" w:rsidRDefault="00A46E4C">
      <w:pPr>
        <w:rPr>
          <w:lang w:eastAsia="en-US"/>
        </w:rPr>
      </w:pPr>
    </w:p>
    <w:tbl>
      <w:tblPr>
        <w:tblStyle w:val="TableGrid"/>
        <w:tblW w:w="0" w:type="auto"/>
        <w:tblLook w:val="04A0" w:firstRow="1" w:lastRow="0" w:firstColumn="1" w:lastColumn="0" w:noHBand="0" w:noVBand="1"/>
      </w:tblPr>
      <w:tblGrid>
        <w:gridCol w:w="2515"/>
        <w:gridCol w:w="6847"/>
      </w:tblGrid>
      <w:tr w:rsidR="00A46E4C" w14:paraId="7C11D8D9" w14:textId="77777777">
        <w:tc>
          <w:tcPr>
            <w:tcW w:w="2515" w:type="dxa"/>
          </w:tcPr>
          <w:p w14:paraId="14F61231" w14:textId="77777777" w:rsidR="00A46E4C" w:rsidRDefault="003424A4">
            <w:pPr>
              <w:rPr>
                <w:lang w:eastAsia="en-US"/>
              </w:rPr>
            </w:pPr>
            <w:r>
              <w:rPr>
                <w:lang w:eastAsia="en-US"/>
              </w:rPr>
              <w:t>Company</w:t>
            </w:r>
          </w:p>
        </w:tc>
        <w:tc>
          <w:tcPr>
            <w:tcW w:w="6847" w:type="dxa"/>
          </w:tcPr>
          <w:p w14:paraId="3F24A66F" w14:textId="77777777" w:rsidR="00A46E4C" w:rsidRDefault="003424A4">
            <w:pPr>
              <w:rPr>
                <w:lang w:eastAsia="en-US"/>
              </w:rPr>
            </w:pPr>
            <w:r>
              <w:rPr>
                <w:lang w:eastAsia="en-US"/>
              </w:rPr>
              <w:t>View</w:t>
            </w:r>
          </w:p>
        </w:tc>
      </w:tr>
      <w:tr w:rsidR="00A46E4C" w14:paraId="478825E7" w14:textId="77777777">
        <w:tc>
          <w:tcPr>
            <w:tcW w:w="2515" w:type="dxa"/>
          </w:tcPr>
          <w:p w14:paraId="53B8E595" w14:textId="77777777" w:rsidR="00A46E4C" w:rsidRDefault="00A46E4C">
            <w:pPr>
              <w:rPr>
                <w:lang w:eastAsia="en-US"/>
              </w:rPr>
            </w:pPr>
          </w:p>
        </w:tc>
        <w:tc>
          <w:tcPr>
            <w:tcW w:w="6847" w:type="dxa"/>
          </w:tcPr>
          <w:p w14:paraId="774C5C91" w14:textId="77777777" w:rsidR="00A46E4C" w:rsidRDefault="00A46E4C">
            <w:pPr>
              <w:ind w:left="800"/>
              <w:rPr>
                <w:strike/>
                <w:color w:val="FF0000"/>
                <w:lang w:eastAsia="en-US"/>
              </w:rPr>
            </w:pPr>
          </w:p>
        </w:tc>
      </w:tr>
    </w:tbl>
    <w:p w14:paraId="4D22F93E" w14:textId="77777777" w:rsidR="00A46E4C" w:rsidRDefault="00A46E4C">
      <w:pPr>
        <w:rPr>
          <w:lang w:eastAsia="en-US"/>
        </w:rPr>
      </w:pPr>
    </w:p>
    <w:p w14:paraId="51C08FB2" w14:textId="77777777" w:rsidR="00A46E4C" w:rsidRDefault="00A46E4C">
      <w:pPr>
        <w:rPr>
          <w:lang w:eastAsia="en-US"/>
        </w:rPr>
      </w:pPr>
    </w:p>
    <w:p w14:paraId="63558723" w14:textId="77777777" w:rsidR="00A46E4C" w:rsidRDefault="003424A4">
      <w:pPr>
        <w:pStyle w:val="Heading2"/>
      </w:pPr>
      <w:r>
        <w:t>Beam management for new SCSs</w:t>
      </w:r>
    </w:p>
    <w:p w14:paraId="632E43FF" w14:textId="77777777" w:rsidR="00A46E4C" w:rsidRDefault="00A46E4C">
      <w:pPr>
        <w:rPr>
          <w:lang w:eastAsia="en-US"/>
        </w:rPr>
      </w:pPr>
    </w:p>
    <w:tbl>
      <w:tblPr>
        <w:tblStyle w:val="TableGrid"/>
        <w:tblW w:w="0" w:type="auto"/>
        <w:tblLayout w:type="fixed"/>
        <w:tblLook w:val="04A0" w:firstRow="1" w:lastRow="0" w:firstColumn="1" w:lastColumn="0" w:noHBand="0" w:noVBand="1"/>
      </w:tblPr>
      <w:tblGrid>
        <w:gridCol w:w="1885"/>
        <w:gridCol w:w="7477"/>
      </w:tblGrid>
      <w:tr w:rsidR="00A46E4C" w14:paraId="5BF8852C" w14:textId="77777777" w:rsidTr="001A395D">
        <w:tc>
          <w:tcPr>
            <w:tcW w:w="1885" w:type="dxa"/>
          </w:tcPr>
          <w:p w14:paraId="00F37844" w14:textId="77777777" w:rsidR="00A46E4C" w:rsidRDefault="003424A4">
            <w:pPr>
              <w:rPr>
                <w:lang w:eastAsia="en-US"/>
              </w:rPr>
            </w:pPr>
            <w:r>
              <w:rPr>
                <w:lang w:eastAsia="en-US"/>
              </w:rPr>
              <w:t>Company</w:t>
            </w:r>
          </w:p>
        </w:tc>
        <w:tc>
          <w:tcPr>
            <w:tcW w:w="7477" w:type="dxa"/>
          </w:tcPr>
          <w:p w14:paraId="17596807" w14:textId="77777777" w:rsidR="00A46E4C" w:rsidRDefault="003424A4">
            <w:pPr>
              <w:rPr>
                <w:lang w:eastAsia="en-US"/>
              </w:rPr>
            </w:pPr>
            <w:r>
              <w:rPr>
                <w:lang w:eastAsia="en-US"/>
              </w:rPr>
              <w:t>View</w:t>
            </w:r>
          </w:p>
        </w:tc>
      </w:tr>
      <w:tr w:rsidR="00A46E4C" w14:paraId="2BF0F139" w14:textId="77777777" w:rsidTr="001A395D">
        <w:tc>
          <w:tcPr>
            <w:tcW w:w="1885" w:type="dxa"/>
          </w:tcPr>
          <w:p w14:paraId="6819C9E7" w14:textId="77777777" w:rsidR="00A46E4C" w:rsidRDefault="003424A4">
            <w:pPr>
              <w:rPr>
                <w:lang w:val="en-US" w:eastAsia="en-US"/>
              </w:rPr>
            </w:pPr>
            <w:r>
              <w:rPr>
                <w:rFonts w:eastAsia="MS Mincho" w:hint="eastAsia"/>
                <w:lang w:val="en-US" w:eastAsia="ja-JP"/>
              </w:rPr>
              <w:t>D</w:t>
            </w:r>
            <w:r>
              <w:rPr>
                <w:rFonts w:eastAsia="MS Mincho"/>
                <w:lang w:val="en-US" w:eastAsia="ja-JP"/>
              </w:rPr>
              <w:t>OCOMO</w:t>
            </w:r>
          </w:p>
        </w:tc>
        <w:tc>
          <w:tcPr>
            <w:tcW w:w="7477" w:type="dxa"/>
          </w:tcPr>
          <w:p w14:paraId="40638E11" w14:textId="77777777" w:rsidR="00A46E4C" w:rsidRDefault="003424A4">
            <w:pPr>
              <w:rPr>
                <w:rFonts w:eastAsia="MS Mincho"/>
                <w:lang w:val="en-US" w:eastAsia="ja-JP"/>
              </w:rPr>
            </w:pPr>
            <w:r>
              <w:rPr>
                <w:rFonts w:eastAsia="MS Mincho"/>
                <w:lang w:val="en-US" w:eastAsia="ja-JP"/>
              </w:rPr>
              <w:t>Two comments:</w:t>
            </w:r>
          </w:p>
          <w:p w14:paraId="464DF246" w14:textId="77777777" w:rsidR="00A46E4C" w:rsidRDefault="003424A4">
            <w:pPr>
              <w:pStyle w:val="ListParagraph"/>
              <w:numPr>
                <w:ilvl w:val="0"/>
                <w:numId w:val="18"/>
              </w:numPr>
              <w:rPr>
                <w:rFonts w:eastAsia="MS Mincho"/>
                <w:lang w:val="en-US" w:eastAsia="ja-JP"/>
              </w:rPr>
            </w:pPr>
            <w:r>
              <w:rPr>
                <w:rFonts w:eastAsia="MS Mincho"/>
                <w:lang w:val="en-US" w:eastAsia="ja-JP"/>
              </w:rPr>
              <w:t xml:space="preserve">It seems the following needs to be captured, while it may need a coordination with </w:t>
            </w:r>
            <w:proofErr w:type="spellStart"/>
            <w:r>
              <w:rPr>
                <w:rFonts w:eastAsia="MS Mincho"/>
                <w:lang w:val="en-US" w:eastAsia="ja-JP"/>
              </w:rPr>
              <w:t>feMIMO</w:t>
            </w:r>
            <w:proofErr w:type="spellEnd"/>
            <w:r>
              <w:rPr>
                <w:rFonts w:eastAsia="MS Mincho"/>
                <w:lang w:val="en-US" w:eastAsia="ja-JP"/>
              </w:rPr>
              <w:t xml:space="preserve"> WI</w:t>
            </w:r>
          </w:p>
          <w:p w14:paraId="375447F0" w14:textId="77777777" w:rsidR="00A46E4C" w:rsidRDefault="003424A4">
            <w:pPr>
              <w:spacing w:after="0"/>
              <w:rPr>
                <w:b/>
                <w:iCs/>
              </w:rPr>
            </w:pPr>
            <w:r>
              <w:rPr>
                <w:b/>
                <w:iCs/>
                <w:highlight w:val="green"/>
              </w:rPr>
              <w:t>Agreement</w:t>
            </w:r>
          </w:p>
          <w:p w14:paraId="37589A3B" w14:textId="77777777" w:rsidR="00A46E4C" w:rsidRDefault="003424A4">
            <w:pPr>
              <w:spacing w:after="0"/>
              <w:rPr>
                <w:iCs/>
              </w:rPr>
            </w:pPr>
            <w:r>
              <w:rPr>
                <w:iCs/>
              </w:rPr>
              <w:t>Support the value of BeamAppTime_r17 for 120 kHz SCS in FR2-2 as the same value for 120 kHz in FR2-1.</w:t>
            </w:r>
          </w:p>
          <w:p w14:paraId="5D218D51" w14:textId="77777777" w:rsidR="00A46E4C" w:rsidRDefault="003424A4">
            <w:pPr>
              <w:spacing w:after="0"/>
              <w:rPr>
                <w:iCs/>
              </w:rPr>
            </w:pPr>
            <w:r>
              <w:rPr>
                <w:iCs/>
              </w:rPr>
              <w:t>Support the value of BeamAppTime_r17 for 480 kHz SCS as 4 times its value for 120 kHz.</w:t>
            </w:r>
          </w:p>
          <w:p w14:paraId="6B374BFE" w14:textId="77777777" w:rsidR="00A46E4C" w:rsidRDefault="003424A4">
            <w:pPr>
              <w:spacing w:after="0"/>
              <w:rPr>
                <w:iCs/>
              </w:rPr>
            </w:pPr>
            <w:r>
              <w:rPr>
                <w:iCs/>
              </w:rPr>
              <w:t>Support the value of BeamAppTime_r17 for 960 kHz SCS as 8 times its value for 120 kHz.</w:t>
            </w:r>
          </w:p>
          <w:p w14:paraId="436B3ADF" w14:textId="63415137" w:rsidR="00A46E4C" w:rsidRPr="00352855" w:rsidRDefault="00352855">
            <w:pPr>
              <w:rPr>
                <w:rFonts w:eastAsia="MS Mincho"/>
                <w:color w:val="FF0000"/>
                <w:lang w:eastAsia="ja-JP"/>
              </w:rPr>
            </w:pPr>
            <w:r w:rsidRPr="00352855">
              <w:rPr>
                <w:rFonts w:eastAsia="MS Mincho"/>
                <w:color w:val="FF0000"/>
                <w:lang w:eastAsia="ja-JP"/>
              </w:rPr>
              <w:t xml:space="preserve">Moderator: </w:t>
            </w:r>
            <w:r w:rsidR="00F227A2">
              <w:rPr>
                <w:rFonts w:eastAsia="MS Mincho"/>
                <w:color w:val="FF0000"/>
                <w:lang w:eastAsia="ja-JP"/>
              </w:rPr>
              <w:t>Added</w:t>
            </w:r>
          </w:p>
          <w:p w14:paraId="0F97F366" w14:textId="77777777" w:rsidR="00A46E4C" w:rsidRDefault="003424A4" w:rsidP="001F1E85">
            <w:pPr>
              <w:pStyle w:val="ListParagraph"/>
              <w:numPr>
                <w:ilvl w:val="0"/>
                <w:numId w:val="18"/>
              </w:numPr>
              <w:rPr>
                <w:rFonts w:eastAsia="MS Mincho"/>
                <w:lang w:val="en-US" w:eastAsia="ja-JP"/>
              </w:rPr>
            </w:pPr>
            <w:r>
              <w:rPr>
                <w:rFonts w:eastAsia="MS Mincho"/>
                <w:lang w:val="en-US" w:eastAsia="ja-JP"/>
              </w:rPr>
              <w:t>“UE specific” in row 25 column G seems a typo of “</w:t>
            </w:r>
            <w:proofErr w:type="spellStart"/>
            <w:r>
              <w:rPr>
                <w:rFonts w:eastAsia="MS Mincho"/>
                <w:lang w:val="en-US" w:eastAsia="ja-JP"/>
              </w:rPr>
              <w:t>timeDurationForQCL</w:t>
            </w:r>
            <w:proofErr w:type="spellEnd"/>
            <w:r>
              <w:rPr>
                <w:rFonts w:eastAsia="MS Mincho"/>
                <w:lang w:val="en-US" w:eastAsia="ja-JP"/>
              </w:rPr>
              <w:t xml:space="preserve">”? </w:t>
            </w:r>
          </w:p>
          <w:p w14:paraId="372545BB" w14:textId="779EE8E5" w:rsidR="001F1E85" w:rsidRPr="001F1E85" w:rsidRDefault="001F1E85" w:rsidP="001F1E85">
            <w:pPr>
              <w:rPr>
                <w:rFonts w:eastAsia="MS Mincho"/>
                <w:lang w:val="en-US" w:eastAsia="ja-JP"/>
              </w:rPr>
            </w:pPr>
            <w:r w:rsidRPr="001F1E85">
              <w:rPr>
                <w:rFonts w:eastAsia="MS Mincho"/>
                <w:color w:val="FF0000"/>
                <w:lang w:val="en-US" w:eastAsia="ja-JP"/>
              </w:rPr>
              <w:t>Moderator: Corrected</w:t>
            </w:r>
          </w:p>
        </w:tc>
      </w:tr>
      <w:tr w:rsidR="00A46E4C" w14:paraId="1B35D5C0" w14:textId="77777777" w:rsidTr="001A395D">
        <w:tc>
          <w:tcPr>
            <w:tcW w:w="1885" w:type="dxa"/>
          </w:tcPr>
          <w:p w14:paraId="5562ECD3" w14:textId="77777777" w:rsidR="00A46E4C" w:rsidRDefault="003424A4">
            <w:pPr>
              <w:rPr>
                <w:rFonts w:eastAsia="SimSun"/>
                <w:lang w:val="en-US" w:eastAsia="zh-CN"/>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7477" w:type="dxa"/>
          </w:tcPr>
          <w:p w14:paraId="4F2441AE" w14:textId="77777777" w:rsidR="00A46E4C" w:rsidRDefault="003424A4">
            <w:pPr>
              <w:rPr>
                <w:lang w:val="en-US" w:eastAsia="en-US"/>
              </w:rPr>
            </w:pPr>
            <w:r>
              <w:rPr>
                <w:rFonts w:eastAsia="SimSun" w:hint="eastAsia"/>
                <w:lang w:val="en-US" w:eastAsia="zh-CN"/>
              </w:rPr>
              <w:t>In addition to DOCOMO</w:t>
            </w:r>
            <w:r>
              <w:rPr>
                <w:rFonts w:eastAsia="SimSun"/>
                <w:lang w:val="en-US" w:eastAsia="zh-CN"/>
              </w:rPr>
              <w:t>’</w:t>
            </w:r>
            <w:r>
              <w:rPr>
                <w:rFonts w:eastAsia="SimSun" w:hint="eastAsia"/>
                <w:lang w:val="en-US" w:eastAsia="zh-CN"/>
              </w:rPr>
              <w:t xml:space="preserve">s suggestion, the following agreement also needs to be added in comment column for </w:t>
            </w:r>
            <w:r>
              <w:rPr>
                <w:iCs/>
              </w:rPr>
              <w:t xml:space="preserve"> </w:t>
            </w:r>
            <w:proofErr w:type="spellStart"/>
            <w:r>
              <w:rPr>
                <w:iCs/>
              </w:rPr>
              <w:t>maxNumberRxTxBeamSwitchDL</w:t>
            </w:r>
            <w:proofErr w:type="spellEnd"/>
            <w:r>
              <w:rPr>
                <w:rFonts w:eastAsia="SimSun" w:hint="eastAsia"/>
                <w:lang w:val="en-US" w:eastAsia="zh-CN"/>
              </w:rPr>
              <w:t>.</w:t>
            </w:r>
          </w:p>
          <w:p w14:paraId="3CF880AF" w14:textId="77777777" w:rsidR="00A46E4C" w:rsidRDefault="003424A4">
            <w:pPr>
              <w:rPr>
                <w:b/>
                <w:iCs/>
              </w:rPr>
            </w:pPr>
            <w:r>
              <w:rPr>
                <w:b/>
                <w:iCs/>
                <w:highlight w:val="green"/>
              </w:rPr>
              <w:t>Agreement</w:t>
            </w:r>
          </w:p>
          <w:p w14:paraId="246D9690" w14:textId="77777777" w:rsidR="00A46E4C" w:rsidRDefault="003424A4">
            <w:pPr>
              <w:rPr>
                <w:rFonts w:eastAsia="SimSun"/>
                <w:lang w:val="en-US" w:eastAsia="zh-CN"/>
              </w:rPr>
            </w:pPr>
            <w:r>
              <w:rPr>
                <w:iCs/>
              </w:rPr>
              <w:t xml:space="preserve">For </w:t>
            </w:r>
            <w:proofErr w:type="spellStart"/>
            <w:r>
              <w:rPr>
                <w:iCs/>
              </w:rPr>
              <w:t>maxNumberRxTxBeamSwitchDL</w:t>
            </w:r>
            <w:proofErr w:type="spellEnd"/>
            <w:r>
              <w:rPr>
                <w:iCs/>
              </w:rPr>
              <w:t xml:space="preserve">, reuse the following candidate values {4, 7, 14} of 120 kHz in FR2-1 for 120 kHz in FR2-2. </w:t>
            </w:r>
          </w:p>
        </w:tc>
      </w:tr>
      <w:tr w:rsidR="001A395D" w14:paraId="08DA58A3" w14:textId="77777777" w:rsidTr="001A395D">
        <w:tc>
          <w:tcPr>
            <w:tcW w:w="1885" w:type="dxa"/>
          </w:tcPr>
          <w:p w14:paraId="7FD20C61" w14:textId="77777777" w:rsidR="001A395D" w:rsidRDefault="001A395D" w:rsidP="00A20A1C">
            <w:pPr>
              <w:rPr>
                <w:rFonts w:eastAsia="SimSun"/>
                <w:lang w:val="en-US" w:eastAsia="zh-CN"/>
              </w:rPr>
            </w:pPr>
            <w:r>
              <w:rPr>
                <w:rFonts w:eastAsia="SimSun"/>
                <w:lang w:val="en-US" w:eastAsia="zh-CN"/>
              </w:rPr>
              <w:t>Huawei, Hisilicon</w:t>
            </w:r>
          </w:p>
        </w:tc>
        <w:tc>
          <w:tcPr>
            <w:tcW w:w="7477" w:type="dxa"/>
          </w:tcPr>
          <w:p w14:paraId="3831D0C3" w14:textId="77777777" w:rsidR="001A395D" w:rsidRPr="00BC694B" w:rsidRDefault="001A395D" w:rsidP="00A20A1C">
            <w:pPr>
              <w:rPr>
                <w:iCs/>
              </w:rPr>
            </w:pPr>
            <w:r w:rsidRPr="00BC694B">
              <w:rPr>
                <w:iCs/>
              </w:rPr>
              <w:t xml:space="preserve">We agree with DOCOMO to capture </w:t>
            </w:r>
            <w:r>
              <w:rPr>
                <w:iCs/>
              </w:rPr>
              <w:t>BeamAppTime_r17 in the Excel sheet. We don’t think MIMO would consider FR2-2 numerologies by default.</w:t>
            </w:r>
          </w:p>
          <w:p w14:paraId="6A22957D" w14:textId="77777777" w:rsidR="001A395D" w:rsidRDefault="001A395D" w:rsidP="00A20A1C">
            <w:pPr>
              <w:rPr>
                <w:rFonts w:eastAsia="SimSun"/>
                <w:b/>
                <w:lang w:val="en-US" w:eastAsia="zh-CN"/>
              </w:rPr>
            </w:pPr>
          </w:p>
          <w:p w14:paraId="4BCDD5A5" w14:textId="77777777" w:rsidR="001A395D" w:rsidRPr="00BC694B" w:rsidRDefault="001A395D" w:rsidP="00A20A1C">
            <w:pPr>
              <w:rPr>
                <w:rFonts w:eastAsia="SimSun"/>
                <w:b/>
                <w:lang w:val="en-US" w:eastAsia="zh-CN"/>
              </w:rPr>
            </w:pPr>
            <w:r w:rsidRPr="00BC694B">
              <w:rPr>
                <w:rFonts w:eastAsia="SimSun"/>
                <w:b/>
                <w:lang w:val="en-US" w:eastAsia="zh-CN"/>
              </w:rPr>
              <w:t>Row 33, Column</w:t>
            </w:r>
            <w:r>
              <w:rPr>
                <w:rFonts w:eastAsia="SimSun"/>
                <w:b/>
                <w:lang w:val="en-US" w:eastAsia="zh-CN"/>
              </w:rPr>
              <w:t>s P and</w:t>
            </w:r>
            <w:r w:rsidRPr="00BC694B">
              <w:rPr>
                <w:rFonts w:eastAsia="SimSun"/>
                <w:b/>
                <w:lang w:val="en-US" w:eastAsia="zh-CN"/>
              </w:rPr>
              <w:t xml:space="preserve"> Q:</w:t>
            </w:r>
          </w:p>
          <w:p w14:paraId="3289F0BC" w14:textId="77777777" w:rsidR="001A395D" w:rsidRDefault="001A395D" w:rsidP="00A20A1C">
            <w:pPr>
              <w:rPr>
                <w:rFonts w:eastAsia="SimSun"/>
                <w:lang w:val="en-US" w:eastAsia="zh-CN"/>
              </w:rPr>
            </w:pPr>
            <w:r>
              <w:rPr>
                <w:rFonts w:eastAsia="SimSun"/>
                <w:lang w:val="en-US" w:eastAsia="zh-CN"/>
              </w:rPr>
              <w:t>The agreement mentioned by ZTE needs to be added in column P</w:t>
            </w:r>
          </w:p>
          <w:p w14:paraId="70E5354F" w14:textId="77777777" w:rsidR="001A395D" w:rsidRDefault="001A395D" w:rsidP="00A20A1C">
            <w:pPr>
              <w:rPr>
                <w:rFonts w:eastAsia="SimSun"/>
                <w:lang w:val="en-US" w:eastAsia="zh-CN"/>
              </w:rPr>
            </w:pPr>
            <w:r>
              <w:rPr>
                <w:rFonts w:eastAsia="SimSun"/>
                <w:lang w:val="en-US" w:eastAsia="zh-CN"/>
              </w:rPr>
              <w:t xml:space="preserve">Given the agreement on reusing the same values for 120 kHz in FR2-1 and FR2-2, “stable” can be mentioned in column Q. </w:t>
            </w:r>
          </w:p>
          <w:p w14:paraId="243B0FD0" w14:textId="3B4A9497" w:rsidR="001A395D" w:rsidRDefault="008518F2" w:rsidP="00A20A1C">
            <w:pPr>
              <w:rPr>
                <w:rFonts w:eastAsia="SimSun"/>
                <w:lang w:val="en-US" w:eastAsia="zh-CN"/>
              </w:rPr>
            </w:pPr>
            <w:r w:rsidRPr="008518F2">
              <w:rPr>
                <w:rFonts w:eastAsia="SimSun"/>
                <w:color w:val="FF0000"/>
                <w:lang w:val="en-US" w:eastAsia="zh-CN"/>
              </w:rPr>
              <w:t>Moderator: Added</w:t>
            </w:r>
          </w:p>
        </w:tc>
      </w:tr>
    </w:tbl>
    <w:p w14:paraId="7B55EC81" w14:textId="77777777" w:rsidR="00A46E4C" w:rsidRDefault="00A46E4C">
      <w:pPr>
        <w:rPr>
          <w:lang w:eastAsia="en-US"/>
        </w:rPr>
      </w:pPr>
    </w:p>
    <w:p w14:paraId="2A5F1530" w14:textId="77777777" w:rsidR="00A46E4C" w:rsidRDefault="003424A4">
      <w:pPr>
        <w:pStyle w:val="Heading2"/>
      </w:pPr>
      <w:bookmarkStart w:id="1" w:name="_Toc79484726"/>
      <w:r>
        <w:t>PDSCH/PUSCH enhancements</w:t>
      </w:r>
      <w:bookmarkEnd w:id="1"/>
    </w:p>
    <w:tbl>
      <w:tblPr>
        <w:tblStyle w:val="TableGrid"/>
        <w:tblW w:w="0" w:type="auto"/>
        <w:tblLook w:val="04A0" w:firstRow="1" w:lastRow="0" w:firstColumn="1" w:lastColumn="0" w:noHBand="0" w:noVBand="1"/>
      </w:tblPr>
      <w:tblGrid>
        <w:gridCol w:w="2515"/>
        <w:gridCol w:w="6847"/>
      </w:tblGrid>
      <w:tr w:rsidR="00A46E4C" w14:paraId="5E52E7DD" w14:textId="77777777">
        <w:tc>
          <w:tcPr>
            <w:tcW w:w="2515" w:type="dxa"/>
          </w:tcPr>
          <w:p w14:paraId="1CBCA3E3" w14:textId="77777777" w:rsidR="00A46E4C" w:rsidRDefault="003424A4">
            <w:pPr>
              <w:rPr>
                <w:lang w:eastAsia="en-US"/>
              </w:rPr>
            </w:pPr>
            <w:r>
              <w:rPr>
                <w:lang w:eastAsia="en-US"/>
              </w:rPr>
              <w:t>Company</w:t>
            </w:r>
          </w:p>
        </w:tc>
        <w:tc>
          <w:tcPr>
            <w:tcW w:w="6847" w:type="dxa"/>
          </w:tcPr>
          <w:p w14:paraId="0BE7FFF4" w14:textId="77777777" w:rsidR="00A46E4C" w:rsidRDefault="003424A4">
            <w:pPr>
              <w:rPr>
                <w:lang w:eastAsia="en-US"/>
              </w:rPr>
            </w:pPr>
            <w:r>
              <w:rPr>
                <w:lang w:eastAsia="en-US"/>
              </w:rPr>
              <w:t>View</w:t>
            </w:r>
          </w:p>
        </w:tc>
      </w:tr>
      <w:tr w:rsidR="00A46E4C" w14:paraId="79105136" w14:textId="77777777">
        <w:tc>
          <w:tcPr>
            <w:tcW w:w="2515" w:type="dxa"/>
          </w:tcPr>
          <w:p w14:paraId="2D95FA47" w14:textId="77777777" w:rsidR="00A46E4C" w:rsidRDefault="003424A4">
            <w:r>
              <w:rPr>
                <w:rFonts w:hint="eastAsia"/>
              </w:rPr>
              <w:t>LG Electronics</w:t>
            </w:r>
          </w:p>
        </w:tc>
        <w:tc>
          <w:tcPr>
            <w:tcW w:w="6847" w:type="dxa"/>
          </w:tcPr>
          <w:p w14:paraId="6DAF4C55" w14:textId="77777777" w:rsidR="00A46E4C" w:rsidRDefault="003424A4">
            <w:pPr>
              <w:rPr>
                <w:rFonts w:eastAsia="Malgun Gothic"/>
                <w:snapToGrid/>
                <w:kern w:val="0"/>
                <w:szCs w:val="20"/>
                <w:lang w:val="en-US"/>
              </w:rPr>
            </w:pPr>
            <w:r>
              <w:rPr>
                <w:rFonts w:eastAsia="Malgun Gothic" w:hint="eastAsia"/>
                <w:snapToGrid/>
                <w:kern w:val="0"/>
                <w:szCs w:val="20"/>
                <w:lang w:val="en-US"/>
              </w:rPr>
              <w:t xml:space="preserve">As per the previous agreement in RAN1#107-e, </w:t>
            </w:r>
            <w:r>
              <w:rPr>
                <w:rFonts w:eastAsia="Malgun Gothic"/>
                <w:snapToGrid/>
                <w:kern w:val="0"/>
                <w:szCs w:val="20"/>
                <w:lang w:val="en-US"/>
              </w:rPr>
              <w:t>the status of row 36 (for numberOfHARQ-BundlingGroups-r17) should be changed to “stable” and be informed to RAN2 about this RRC parameter.</w:t>
            </w:r>
          </w:p>
        </w:tc>
      </w:tr>
      <w:tr w:rsidR="00A46E4C" w14:paraId="63A92F5F" w14:textId="77777777">
        <w:tc>
          <w:tcPr>
            <w:tcW w:w="2515" w:type="dxa"/>
          </w:tcPr>
          <w:p w14:paraId="02087A09" w14:textId="514C9454" w:rsidR="00A46E4C" w:rsidRDefault="006E65B5">
            <w:pPr>
              <w:rPr>
                <w:lang w:eastAsia="en-US"/>
              </w:rPr>
            </w:pPr>
            <w:r>
              <w:rPr>
                <w:lang w:eastAsia="en-US"/>
              </w:rPr>
              <w:t>Ericsson3</w:t>
            </w:r>
          </w:p>
        </w:tc>
        <w:tc>
          <w:tcPr>
            <w:tcW w:w="6847" w:type="dxa"/>
          </w:tcPr>
          <w:p w14:paraId="1A3E50A9" w14:textId="0BA404EA" w:rsidR="00A46E4C" w:rsidRDefault="006E65B5">
            <w:pPr>
              <w:rPr>
                <w:lang w:eastAsia="en-US"/>
              </w:rPr>
            </w:pPr>
            <w:r>
              <w:rPr>
                <w:lang w:eastAsia="en-US"/>
              </w:rPr>
              <w:t xml:space="preserve">Adding to LGE's comment, the row should </w:t>
            </w:r>
            <w:r w:rsidRPr="006E65B5">
              <w:rPr>
                <w:u w:val="single"/>
                <w:lang w:eastAsia="en-US"/>
              </w:rPr>
              <w:t>not</w:t>
            </w:r>
            <w:r>
              <w:rPr>
                <w:lang w:eastAsia="en-US"/>
              </w:rPr>
              <w:t xml:space="preserve"> be marked yellow anymore since this is stable.</w:t>
            </w:r>
          </w:p>
        </w:tc>
      </w:tr>
      <w:tr w:rsidR="00A46E4C" w14:paraId="251154C5" w14:textId="77777777">
        <w:tc>
          <w:tcPr>
            <w:tcW w:w="2515" w:type="dxa"/>
          </w:tcPr>
          <w:p w14:paraId="6C8B4765" w14:textId="77777777" w:rsidR="00A46E4C" w:rsidRDefault="00A46E4C">
            <w:pPr>
              <w:rPr>
                <w:lang w:eastAsia="en-US"/>
              </w:rPr>
            </w:pPr>
          </w:p>
        </w:tc>
        <w:tc>
          <w:tcPr>
            <w:tcW w:w="6847" w:type="dxa"/>
          </w:tcPr>
          <w:p w14:paraId="363EDF82" w14:textId="77777777" w:rsidR="00A46E4C" w:rsidRDefault="00A46E4C">
            <w:pPr>
              <w:rPr>
                <w:lang w:eastAsia="en-US"/>
              </w:rPr>
            </w:pPr>
          </w:p>
        </w:tc>
      </w:tr>
      <w:tr w:rsidR="00A46E4C" w14:paraId="6D367302" w14:textId="77777777">
        <w:tc>
          <w:tcPr>
            <w:tcW w:w="2515" w:type="dxa"/>
          </w:tcPr>
          <w:p w14:paraId="24EDDB8A" w14:textId="77777777" w:rsidR="00A46E4C" w:rsidRDefault="00A46E4C"/>
        </w:tc>
        <w:tc>
          <w:tcPr>
            <w:tcW w:w="6847" w:type="dxa"/>
          </w:tcPr>
          <w:p w14:paraId="540C0C08" w14:textId="77777777" w:rsidR="00A46E4C" w:rsidRDefault="00A46E4C">
            <w:pPr>
              <w:rPr>
                <w:lang w:eastAsia="en-US"/>
              </w:rPr>
            </w:pPr>
          </w:p>
        </w:tc>
      </w:tr>
    </w:tbl>
    <w:p w14:paraId="5CE70757" w14:textId="77777777" w:rsidR="00A46E4C" w:rsidRDefault="00A46E4C">
      <w:pPr>
        <w:rPr>
          <w:lang w:eastAsia="en-US"/>
        </w:rPr>
      </w:pPr>
    </w:p>
    <w:p w14:paraId="261178F0" w14:textId="77777777" w:rsidR="00A46E4C" w:rsidRDefault="003424A4">
      <w:pPr>
        <w:pStyle w:val="Heading2"/>
      </w:pPr>
      <w:r>
        <w:t>Channel access mechanism</w:t>
      </w:r>
    </w:p>
    <w:p w14:paraId="07594AFC" w14:textId="77777777" w:rsidR="00A46E4C" w:rsidRDefault="00A46E4C">
      <w:pPr>
        <w:rPr>
          <w:b/>
          <w:bCs/>
          <w:lang w:eastAsia="en-US"/>
        </w:rPr>
      </w:pPr>
    </w:p>
    <w:tbl>
      <w:tblPr>
        <w:tblStyle w:val="TableGrid"/>
        <w:tblW w:w="0" w:type="auto"/>
        <w:tblLook w:val="04A0" w:firstRow="1" w:lastRow="0" w:firstColumn="1" w:lastColumn="0" w:noHBand="0" w:noVBand="1"/>
      </w:tblPr>
      <w:tblGrid>
        <w:gridCol w:w="2515"/>
        <w:gridCol w:w="6847"/>
      </w:tblGrid>
      <w:tr w:rsidR="00A46E4C" w14:paraId="0F351F6E" w14:textId="77777777">
        <w:tc>
          <w:tcPr>
            <w:tcW w:w="2515" w:type="dxa"/>
          </w:tcPr>
          <w:p w14:paraId="079E5714" w14:textId="77777777" w:rsidR="00A46E4C" w:rsidRDefault="003424A4">
            <w:pPr>
              <w:rPr>
                <w:lang w:eastAsia="en-US"/>
              </w:rPr>
            </w:pPr>
            <w:r>
              <w:rPr>
                <w:lang w:eastAsia="en-US"/>
              </w:rPr>
              <w:t>Company</w:t>
            </w:r>
          </w:p>
        </w:tc>
        <w:tc>
          <w:tcPr>
            <w:tcW w:w="6847" w:type="dxa"/>
          </w:tcPr>
          <w:p w14:paraId="607F5036" w14:textId="77777777" w:rsidR="00A46E4C" w:rsidRDefault="003424A4">
            <w:pPr>
              <w:rPr>
                <w:lang w:eastAsia="en-US"/>
              </w:rPr>
            </w:pPr>
            <w:r>
              <w:rPr>
                <w:lang w:eastAsia="en-US"/>
              </w:rPr>
              <w:t>View</w:t>
            </w:r>
          </w:p>
        </w:tc>
      </w:tr>
      <w:tr w:rsidR="00A46E4C" w14:paraId="756F7623" w14:textId="77777777">
        <w:tc>
          <w:tcPr>
            <w:tcW w:w="2515" w:type="dxa"/>
          </w:tcPr>
          <w:p w14:paraId="04038373" w14:textId="77777777" w:rsidR="00A46E4C" w:rsidRDefault="003424A4">
            <w:pPr>
              <w:jc w:val="left"/>
              <w:rPr>
                <w:rFonts w:eastAsia="Malgun Gothic"/>
              </w:rPr>
            </w:pPr>
            <w:r>
              <w:rPr>
                <w:rFonts w:eastAsia="Malgun Gothic" w:hint="eastAsia"/>
              </w:rPr>
              <w:t>LG Electronics</w:t>
            </w:r>
          </w:p>
        </w:tc>
        <w:tc>
          <w:tcPr>
            <w:tcW w:w="6847" w:type="dxa"/>
          </w:tcPr>
          <w:p w14:paraId="15D68701" w14:textId="77777777" w:rsidR="00A46E4C" w:rsidRDefault="003424A4">
            <w:pPr>
              <w:jc w:val="left"/>
              <w:rPr>
                <w:rFonts w:eastAsia="Malgun Gothic"/>
              </w:rPr>
            </w:pPr>
            <w:r>
              <w:rPr>
                <w:rFonts w:eastAsia="Malgun Gothic" w:hint="eastAsia"/>
              </w:rPr>
              <w:t>The following agreement (made in this meeting) needs to be captured in the excel sheet.</w:t>
            </w:r>
          </w:p>
          <w:p w14:paraId="6205FBFD" w14:textId="77777777" w:rsidR="00A46E4C" w:rsidRDefault="00A46E4C">
            <w:pPr>
              <w:jc w:val="left"/>
              <w:rPr>
                <w:rFonts w:eastAsia="Malgun Gothic"/>
              </w:rPr>
            </w:pPr>
          </w:p>
          <w:p w14:paraId="1AA115D1" w14:textId="77777777" w:rsidR="00A46E4C" w:rsidRDefault="003424A4">
            <w:pPr>
              <w:rPr>
                <w:b/>
                <w:lang w:eastAsia="zh-CN"/>
              </w:rPr>
            </w:pPr>
            <w:r>
              <w:rPr>
                <w:b/>
                <w:highlight w:val="green"/>
                <w:lang w:eastAsia="zh-CN"/>
              </w:rPr>
              <w:t>Agreement</w:t>
            </w:r>
          </w:p>
          <w:p w14:paraId="30CEC4E6" w14:textId="77777777" w:rsidR="00A46E4C" w:rsidRDefault="003424A4">
            <w:pPr>
              <w:rPr>
                <w:lang w:eastAsia="zh-CN"/>
              </w:rPr>
            </w:pPr>
            <w:r>
              <w:rPr>
                <w:lang w:eastAsia="zh-CN"/>
              </w:rPr>
              <w:t>Introduce new parameter in RMTC-Config for L3-RSSI to indicate measurement bandwidth.</w:t>
            </w:r>
          </w:p>
          <w:p w14:paraId="07647A75" w14:textId="77777777" w:rsidR="00A46E4C" w:rsidRDefault="003424A4">
            <w:pPr>
              <w:widowControl/>
              <w:numPr>
                <w:ilvl w:val="0"/>
                <w:numId w:val="19"/>
              </w:numPr>
              <w:tabs>
                <w:tab w:val="clear" w:pos="720"/>
              </w:tabs>
              <w:kinsoku/>
              <w:overflowPunct/>
              <w:autoSpaceDE/>
              <w:autoSpaceDN/>
              <w:adjustRightInd/>
              <w:spacing w:after="0" w:line="240" w:lineRule="auto"/>
              <w:jc w:val="left"/>
              <w:textAlignment w:val="auto"/>
              <w:rPr>
                <w:lang w:eastAsia="zh-CN"/>
              </w:rPr>
            </w:pPr>
            <w:r>
              <w:rPr>
                <w:lang w:eastAsia="zh-CN"/>
              </w:rPr>
              <w:t>The value range for the configured measurement bandwidth should include the maximum and the minimum channel bandwidth and the intermediate channel bandwidths defined by RAN4.</w:t>
            </w:r>
          </w:p>
          <w:p w14:paraId="34BA983F" w14:textId="1AFB5EF4" w:rsidR="00A46E4C" w:rsidRDefault="00851413">
            <w:pPr>
              <w:jc w:val="left"/>
              <w:rPr>
                <w:rFonts w:eastAsia="Malgun Gothic"/>
              </w:rPr>
            </w:pPr>
            <w:r w:rsidRPr="00851413">
              <w:rPr>
                <w:rFonts w:eastAsia="Malgun Gothic"/>
                <w:color w:val="FF0000"/>
              </w:rPr>
              <w:t>Moderator: Added</w:t>
            </w:r>
          </w:p>
        </w:tc>
      </w:tr>
      <w:tr w:rsidR="00A46E4C" w14:paraId="51559DAC" w14:textId="77777777">
        <w:tc>
          <w:tcPr>
            <w:tcW w:w="2515" w:type="dxa"/>
          </w:tcPr>
          <w:p w14:paraId="501400F8" w14:textId="77777777" w:rsidR="00A46E4C" w:rsidRDefault="003424A4">
            <w:pPr>
              <w:jc w:val="left"/>
              <w:rPr>
                <w:rFonts w:eastAsia="SimSun"/>
                <w:lang w:val="en-US" w:eastAsia="ja-JP"/>
              </w:rPr>
            </w:pPr>
            <w:r>
              <w:rPr>
                <w:rFonts w:eastAsia="SimSun" w:hint="eastAsia"/>
                <w:lang w:val="en-US" w:eastAsia="zh-CN"/>
              </w:rPr>
              <w:t xml:space="preserve">ZTE, </w:t>
            </w:r>
            <w:proofErr w:type="spellStart"/>
            <w:r>
              <w:rPr>
                <w:rFonts w:eastAsia="SimSun" w:hint="eastAsia"/>
                <w:lang w:val="en-US" w:eastAsia="zh-CN"/>
              </w:rPr>
              <w:t>Sanechips</w:t>
            </w:r>
            <w:proofErr w:type="spellEnd"/>
          </w:p>
        </w:tc>
        <w:tc>
          <w:tcPr>
            <w:tcW w:w="6847" w:type="dxa"/>
          </w:tcPr>
          <w:p w14:paraId="2A76056F" w14:textId="77777777" w:rsidR="00A46E4C" w:rsidRDefault="003424A4">
            <w:pPr>
              <w:jc w:val="left"/>
              <w:rPr>
                <w:rFonts w:eastAsia="SimSun"/>
                <w:lang w:val="en-US" w:eastAsia="zh-CN"/>
              </w:rPr>
            </w:pPr>
            <w:r>
              <w:rPr>
                <w:rFonts w:eastAsia="SimSun" w:hint="eastAsia"/>
                <w:lang w:val="en-US" w:eastAsia="zh-CN"/>
              </w:rPr>
              <w:t xml:space="preserve">If the following proposal is agreed by email, need to add a new parameter in SIB1 to indicate if msg1 or </w:t>
            </w:r>
            <w:proofErr w:type="spellStart"/>
            <w:r>
              <w:rPr>
                <w:rFonts w:eastAsia="SimSun" w:hint="eastAsia"/>
                <w:lang w:val="en-US" w:eastAsia="zh-CN"/>
              </w:rPr>
              <w:t>msgA</w:t>
            </w:r>
            <w:proofErr w:type="spellEnd"/>
            <w:r>
              <w:rPr>
                <w:rFonts w:eastAsia="SimSun" w:hint="eastAsia"/>
                <w:lang w:val="en-US" w:eastAsia="zh-CN"/>
              </w:rPr>
              <w:t xml:space="preserve"> transmission with CESCS based transmission is allowed.</w:t>
            </w:r>
          </w:p>
          <w:p w14:paraId="0CBB36EA" w14:textId="77777777" w:rsidR="00A46E4C" w:rsidRDefault="00A46E4C">
            <w:pPr>
              <w:jc w:val="left"/>
              <w:rPr>
                <w:rFonts w:eastAsia="MS Mincho"/>
                <w:lang w:eastAsia="ja-JP"/>
              </w:rPr>
            </w:pPr>
          </w:p>
          <w:p w14:paraId="05365C58" w14:textId="77777777" w:rsidR="00A46E4C" w:rsidRDefault="00A46E4C">
            <w:pPr>
              <w:jc w:val="left"/>
              <w:rPr>
                <w:rFonts w:eastAsia="MS Mincho"/>
                <w:lang w:eastAsia="ja-JP"/>
              </w:rPr>
            </w:pPr>
          </w:p>
          <w:p w14:paraId="11814B54" w14:textId="77777777" w:rsidR="00A46E4C" w:rsidRDefault="003424A4">
            <w:pPr>
              <w:pStyle w:val="NormalWeb"/>
              <w:shd w:val="clear" w:color="auto" w:fill="FFFFFF"/>
              <w:spacing w:before="0" w:beforeAutospacing="0" w:after="60" w:afterAutospacing="0" w:line="141" w:lineRule="atLeast"/>
              <w:jc w:val="both"/>
              <w:rPr>
                <w:rFonts w:ascii="serif" w:eastAsia="serif" w:hAnsi="serif" w:cs="serif"/>
                <w:color w:val="000000"/>
                <w:sz w:val="20"/>
                <w:szCs w:val="20"/>
              </w:rPr>
            </w:pPr>
            <w:r>
              <w:rPr>
                <w:rFonts w:ascii="Calibri" w:eastAsia="serif" w:hAnsi="Calibri" w:cs="Calibri"/>
                <w:color w:val="000000"/>
                <w:sz w:val="22"/>
                <w:shd w:val="clear" w:color="auto" w:fill="FFFFFF"/>
                <w:lang w:val="en-US"/>
              </w:rPr>
              <w:t>Proposal 2.7-2b</w:t>
            </w:r>
          </w:p>
          <w:p w14:paraId="28338133" w14:textId="77777777" w:rsidR="00A46E4C" w:rsidRDefault="003424A4">
            <w:pPr>
              <w:widowControl/>
              <w:shd w:val="clear" w:color="auto" w:fill="FFFFFF"/>
              <w:spacing w:after="0"/>
              <w:jc w:val="left"/>
              <w:rPr>
                <w:rFonts w:ascii="SimSun" w:eastAsia="SimSun" w:hAnsi="SimSun" w:cs="SimSun"/>
                <w:color w:val="000000"/>
                <w:sz w:val="24"/>
                <w:szCs w:val="24"/>
              </w:rPr>
            </w:pPr>
            <w:r>
              <w:rPr>
                <w:rFonts w:ascii="Calibri" w:eastAsia="SimSun" w:hAnsi="Calibri" w:cs="Calibri"/>
                <w:color w:val="1F497D"/>
                <w:kern w:val="0"/>
                <w:sz w:val="22"/>
                <w:shd w:val="clear" w:color="auto" w:fill="FFFFFF"/>
                <w:lang w:val="en-US" w:eastAsia="zh-CN" w:bidi="ar"/>
              </w:rPr>
              <w:t>gNB provides RRC configuration </w:t>
            </w:r>
            <w:r>
              <w:rPr>
                <w:rFonts w:ascii="Calibri" w:eastAsia="SimSun" w:hAnsi="Calibri" w:cs="Calibri"/>
                <w:color w:val="FF0000"/>
                <w:kern w:val="0"/>
                <w:sz w:val="22"/>
                <w:shd w:val="clear" w:color="auto" w:fill="FFFFFF"/>
                <w:lang w:val="en-US" w:eastAsia="zh-CN" w:bidi="ar"/>
              </w:rPr>
              <w:t>in SIB1 </w:t>
            </w:r>
            <w:r>
              <w:rPr>
                <w:rFonts w:ascii="Calibri" w:eastAsia="SimSun" w:hAnsi="Calibri" w:cs="Calibri"/>
                <w:color w:val="1F497D"/>
                <w:kern w:val="0"/>
                <w:sz w:val="22"/>
                <w:shd w:val="clear" w:color="auto" w:fill="FFFFFF"/>
                <w:lang w:val="en-US" w:eastAsia="zh-CN" w:bidi="ar"/>
              </w:rPr>
              <w:t xml:space="preserve">to indicate if msg1 or </w:t>
            </w:r>
            <w:proofErr w:type="spellStart"/>
            <w:r>
              <w:rPr>
                <w:rFonts w:ascii="Calibri" w:eastAsia="SimSun" w:hAnsi="Calibri" w:cs="Calibri"/>
                <w:color w:val="1F497D"/>
                <w:kern w:val="0"/>
                <w:sz w:val="22"/>
                <w:shd w:val="clear" w:color="auto" w:fill="FFFFFF"/>
                <w:lang w:val="en-US" w:eastAsia="zh-CN" w:bidi="ar"/>
              </w:rPr>
              <w:t>msgA</w:t>
            </w:r>
            <w:proofErr w:type="spellEnd"/>
            <w:r>
              <w:rPr>
                <w:rFonts w:ascii="Calibri" w:eastAsia="SimSun" w:hAnsi="Calibri" w:cs="Calibri"/>
                <w:color w:val="1F497D"/>
                <w:kern w:val="0"/>
                <w:sz w:val="22"/>
                <w:shd w:val="clear" w:color="auto" w:fill="FFFFFF"/>
                <w:lang w:val="en-US" w:eastAsia="zh-CN" w:bidi="ar"/>
              </w:rPr>
              <w:t xml:space="preserve"> transmission with Contention Exempt Short Control Signaling based transmission is allowed.</w:t>
            </w:r>
          </w:p>
          <w:p w14:paraId="5AF05765" w14:textId="68722AA0" w:rsidR="00A46E4C" w:rsidRDefault="00243C98">
            <w:pPr>
              <w:jc w:val="left"/>
              <w:rPr>
                <w:rFonts w:eastAsia="MS Mincho"/>
                <w:lang w:eastAsia="ja-JP"/>
              </w:rPr>
            </w:pPr>
            <w:r>
              <w:rPr>
                <w:rFonts w:eastAsia="MS Mincho"/>
                <w:lang w:eastAsia="ja-JP"/>
              </w:rPr>
              <w:t>Moderator: Will add after agreement.</w:t>
            </w:r>
          </w:p>
        </w:tc>
      </w:tr>
      <w:tr w:rsidR="00A46E4C" w14:paraId="3C184BFB" w14:textId="77777777">
        <w:tc>
          <w:tcPr>
            <w:tcW w:w="2515" w:type="dxa"/>
          </w:tcPr>
          <w:p w14:paraId="5C8EC379" w14:textId="77777777" w:rsidR="00A46E4C" w:rsidRDefault="003424A4">
            <w:pPr>
              <w:jc w:val="left"/>
              <w:rPr>
                <w:rFonts w:eastAsiaTheme="minorEastAsia"/>
                <w:lang w:eastAsia="zh-CN"/>
              </w:rPr>
            </w:pPr>
            <w:r>
              <w:rPr>
                <w:rFonts w:eastAsiaTheme="minorEastAsia" w:hint="eastAsia"/>
                <w:lang w:eastAsia="zh-CN"/>
              </w:rPr>
              <w:t>CATT</w:t>
            </w:r>
          </w:p>
        </w:tc>
        <w:tc>
          <w:tcPr>
            <w:tcW w:w="6847" w:type="dxa"/>
          </w:tcPr>
          <w:p w14:paraId="6BEDD9B0" w14:textId="77777777" w:rsidR="00A46E4C" w:rsidRDefault="003424A4">
            <w:pPr>
              <w:jc w:val="left"/>
              <w:rPr>
                <w:rFonts w:eastAsiaTheme="minorEastAsia"/>
                <w:lang w:eastAsia="zh-CN"/>
              </w:rPr>
            </w:pPr>
            <w:r>
              <w:rPr>
                <w:rFonts w:eastAsiaTheme="minorEastAsia" w:hint="eastAsia"/>
                <w:lang w:eastAsia="zh-CN"/>
              </w:rPr>
              <w:t xml:space="preserve">Row 43 and Row 44 may be need further </w:t>
            </w:r>
            <w:r>
              <w:rPr>
                <w:rFonts w:eastAsiaTheme="minorEastAsia"/>
                <w:lang w:eastAsia="zh-CN"/>
              </w:rPr>
              <w:t>clarifications</w:t>
            </w:r>
            <w:r>
              <w:rPr>
                <w:rFonts w:eastAsiaTheme="minorEastAsia" w:hint="eastAsia"/>
                <w:lang w:eastAsia="zh-CN"/>
              </w:rPr>
              <w:t>.</w:t>
            </w:r>
          </w:p>
          <w:p w14:paraId="1EC521E3" w14:textId="77777777" w:rsidR="00A46E4C" w:rsidRDefault="003424A4">
            <w:pPr>
              <w:jc w:val="left"/>
              <w:rPr>
                <w:rFonts w:eastAsiaTheme="minorEastAsia"/>
                <w:lang w:eastAsia="zh-CN"/>
              </w:rPr>
            </w:pPr>
            <w:r>
              <w:rPr>
                <w:rFonts w:eastAsiaTheme="minorEastAsia" w:hint="eastAsia"/>
                <w:lang w:eastAsia="zh-CN"/>
              </w:rPr>
              <w:t xml:space="preserve">Per our understanding, the configuration of the </w:t>
            </w:r>
            <w:proofErr w:type="spellStart"/>
            <w:r>
              <w:rPr>
                <w:rFonts w:eastAsiaTheme="minorEastAsia" w:hint="eastAsia"/>
                <w:lang w:eastAsia="zh-CN"/>
              </w:rPr>
              <w:t>ChannelAccess-CPext</w:t>
            </w:r>
            <w:proofErr w:type="spellEnd"/>
            <w:r>
              <w:rPr>
                <w:rFonts w:eastAsiaTheme="minorEastAsia" w:hint="eastAsia"/>
                <w:lang w:eastAsia="zh-CN"/>
              </w:rPr>
              <w:t xml:space="preserve"> field shall be only applied to Non-fallback DCI when the UE is operating in LBT mode. Otherwise, it won</w:t>
            </w:r>
            <w:r>
              <w:rPr>
                <w:rFonts w:eastAsiaTheme="minorEastAsia"/>
                <w:lang w:eastAsia="zh-CN"/>
              </w:rPr>
              <w:t>’</w:t>
            </w:r>
            <w:r>
              <w:rPr>
                <w:rFonts w:eastAsiaTheme="minorEastAsia" w:hint="eastAsia"/>
                <w:lang w:eastAsia="zh-CN"/>
              </w:rPr>
              <w:t xml:space="preserve">t. </w:t>
            </w:r>
          </w:p>
          <w:p w14:paraId="28FD7112" w14:textId="77777777" w:rsidR="00A46E4C" w:rsidRDefault="003424A4">
            <w:pPr>
              <w:jc w:val="left"/>
              <w:rPr>
                <w:rFonts w:eastAsiaTheme="minorEastAsia"/>
                <w:lang w:eastAsia="zh-CN"/>
              </w:rPr>
            </w:pPr>
            <w:r>
              <w:rPr>
                <w:rFonts w:eastAsiaTheme="minorEastAsia"/>
                <w:lang w:eastAsia="zh-CN"/>
              </w:rPr>
              <w:t>Because</w:t>
            </w:r>
            <w:r>
              <w:rPr>
                <w:rFonts w:eastAsiaTheme="minorEastAsia" w:hint="eastAsia"/>
                <w:lang w:eastAsia="zh-CN"/>
              </w:rPr>
              <w:t xml:space="preserve"> the configuration of the </w:t>
            </w:r>
            <w:proofErr w:type="spellStart"/>
            <w:r>
              <w:rPr>
                <w:rFonts w:eastAsiaTheme="minorEastAsia" w:hint="eastAsia"/>
                <w:lang w:eastAsia="zh-CN"/>
              </w:rPr>
              <w:t>ChannelAccess-CPext</w:t>
            </w:r>
            <w:proofErr w:type="spellEnd"/>
            <w:r>
              <w:rPr>
                <w:rFonts w:eastAsiaTheme="minorEastAsia" w:hint="eastAsia"/>
                <w:lang w:eastAsia="zh-CN"/>
              </w:rPr>
              <w:t xml:space="preserve"> field in Non-fallback DCI is to indicate the channel access types. And the channel access types capture in the CR 37.213 only  include Type 1 channel access procedure, Type 2 channel access </w:t>
            </w:r>
            <w:r>
              <w:rPr>
                <w:rFonts w:eastAsiaTheme="minorEastAsia"/>
                <w:lang w:eastAsia="zh-CN"/>
              </w:rPr>
              <w:t>procedure</w:t>
            </w:r>
            <w:r>
              <w:rPr>
                <w:rFonts w:eastAsiaTheme="minorEastAsia" w:hint="eastAsia"/>
                <w:lang w:eastAsia="zh-CN"/>
              </w:rPr>
              <w:t xml:space="preserve"> and Type 3 channel access </w:t>
            </w:r>
            <w:r>
              <w:rPr>
                <w:rFonts w:eastAsiaTheme="minorEastAsia"/>
                <w:lang w:eastAsia="zh-CN"/>
              </w:rPr>
              <w:t>procedure</w:t>
            </w:r>
            <w:r>
              <w:rPr>
                <w:rFonts w:eastAsiaTheme="minorEastAsia" w:hint="eastAsia"/>
                <w:lang w:eastAsia="zh-CN"/>
              </w:rPr>
              <w:t xml:space="preserve">.  When the UE is operating in No-LBT mode, there is no need to indicate any channel access type </w:t>
            </w:r>
            <w:r>
              <w:rPr>
                <w:rFonts w:eastAsiaTheme="minorEastAsia"/>
                <w:lang w:eastAsia="zh-CN"/>
              </w:rPr>
              <w:t>captured</w:t>
            </w:r>
            <w:r>
              <w:rPr>
                <w:rFonts w:eastAsiaTheme="minorEastAsia" w:hint="eastAsia"/>
                <w:lang w:eastAsia="zh-CN"/>
              </w:rPr>
              <w:t xml:space="preserve"> in CR 37.213. Thus, when the UE is operating in No-LBT mode,</w:t>
            </w:r>
            <w:r w:rsidR="00F54FB5">
              <w:rPr>
                <w:rFonts w:eastAsiaTheme="minorEastAsia"/>
                <w:lang w:eastAsia="zh-CN"/>
              </w:rPr>
              <w:t xml:space="preserve"> </w:t>
            </w:r>
            <w:r>
              <w:rPr>
                <w:rFonts w:eastAsiaTheme="minorEastAsia" w:hint="eastAsia"/>
                <w:lang w:eastAsia="zh-CN"/>
              </w:rPr>
              <w:t xml:space="preserve">the configuration of the </w:t>
            </w:r>
            <w:proofErr w:type="spellStart"/>
            <w:r>
              <w:rPr>
                <w:rFonts w:eastAsiaTheme="minorEastAsia" w:hint="eastAsia"/>
                <w:lang w:eastAsia="zh-CN"/>
              </w:rPr>
              <w:t>ChannelAccess-CPext</w:t>
            </w:r>
            <w:proofErr w:type="spellEnd"/>
            <w:r>
              <w:rPr>
                <w:rFonts w:eastAsiaTheme="minorEastAsia" w:hint="eastAsia"/>
                <w:lang w:eastAsia="zh-CN"/>
              </w:rPr>
              <w:t xml:space="preserve"> field should be disabled.</w:t>
            </w:r>
          </w:p>
          <w:p w14:paraId="0BB1B924" w14:textId="550EB0D8" w:rsidR="00F54FB5" w:rsidRDefault="00F54FB5">
            <w:pPr>
              <w:jc w:val="left"/>
              <w:rPr>
                <w:rFonts w:eastAsiaTheme="minorEastAsia"/>
                <w:lang w:eastAsia="zh-CN"/>
              </w:rPr>
            </w:pPr>
            <w:r w:rsidRPr="0037344B">
              <w:rPr>
                <w:rFonts w:eastAsiaTheme="minorEastAsia"/>
                <w:color w:val="FF0000"/>
                <w:lang w:eastAsia="zh-CN"/>
              </w:rPr>
              <w:t xml:space="preserve">Moderator: In that case, the gNB should just not configure the table, right? </w:t>
            </w:r>
          </w:p>
        </w:tc>
      </w:tr>
      <w:tr w:rsidR="00A46E4C" w14:paraId="4E051B1D" w14:textId="77777777">
        <w:tc>
          <w:tcPr>
            <w:tcW w:w="2515" w:type="dxa"/>
          </w:tcPr>
          <w:p w14:paraId="0B27B4FA" w14:textId="77777777" w:rsidR="00A46E4C" w:rsidRDefault="00A46E4C">
            <w:pPr>
              <w:jc w:val="left"/>
              <w:rPr>
                <w:rFonts w:eastAsia="Malgun Gothic"/>
              </w:rPr>
            </w:pPr>
          </w:p>
        </w:tc>
        <w:tc>
          <w:tcPr>
            <w:tcW w:w="6847" w:type="dxa"/>
          </w:tcPr>
          <w:p w14:paraId="0D5697AA" w14:textId="77777777" w:rsidR="00A46E4C" w:rsidRDefault="00A46E4C">
            <w:pPr>
              <w:jc w:val="left"/>
              <w:rPr>
                <w:rFonts w:eastAsia="Malgun Gothic"/>
              </w:rPr>
            </w:pPr>
          </w:p>
        </w:tc>
      </w:tr>
    </w:tbl>
    <w:p w14:paraId="34EE16E1" w14:textId="77777777" w:rsidR="00A46E4C" w:rsidRDefault="00A46E4C">
      <w:pPr>
        <w:rPr>
          <w:lang w:eastAsia="en-US"/>
        </w:rPr>
      </w:pPr>
    </w:p>
    <w:p w14:paraId="2CF08C6F" w14:textId="77777777" w:rsidR="00A46E4C" w:rsidRDefault="00A46E4C">
      <w:pPr>
        <w:rPr>
          <w:lang w:eastAsia="en-US"/>
        </w:rPr>
      </w:pPr>
    </w:p>
    <w:p w14:paraId="234837DF" w14:textId="77777777" w:rsidR="00A46E4C" w:rsidRDefault="003424A4">
      <w:pPr>
        <w:pStyle w:val="Heading2"/>
      </w:pPr>
      <w:r>
        <w:t>Others</w:t>
      </w:r>
    </w:p>
    <w:p w14:paraId="24942CAC" w14:textId="77777777" w:rsidR="00A46E4C" w:rsidRDefault="00A46E4C">
      <w:pPr>
        <w:rPr>
          <w:b/>
          <w:bCs/>
          <w:lang w:eastAsia="en-US"/>
        </w:rPr>
      </w:pPr>
    </w:p>
    <w:tbl>
      <w:tblPr>
        <w:tblStyle w:val="TableGrid"/>
        <w:tblW w:w="0" w:type="auto"/>
        <w:tblLook w:val="04A0" w:firstRow="1" w:lastRow="0" w:firstColumn="1" w:lastColumn="0" w:noHBand="0" w:noVBand="1"/>
      </w:tblPr>
      <w:tblGrid>
        <w:gridCol w:w="2515"/>
        <w:gridCol w:w="6847"/>
      </w:tblGrid>
      <w:tr w:rsidR="00A46E4C" w14:paraId="6B5296F3" w14:textId="77777777">
        <w:tc>
          <w:tcPr>
            <w:tcW w:w="2515" w:type="dxa"/>
          </w:tcPr>
          <w:p w14:paraId="638280F9" w14:textId="77777777" w:rsidR="00A46E4C" w:rsidRDefault="003424A4">
            <w:pPr>
              <w:rPr>
                <w:lang w:eastAsia="en-US"/>
              </w:rPr>
            </w:pPr>
            <w:r>
              <w:rPr>
                <w:lang w:eastAsia="en-US"/>
              </w:rPr>
              <w:lastRenderedPageBreak/>
              <w:t>Company</w:t>
            </w:r>
          </w:p>
        </w:tc>
        <w:tc>
          <w:tcPr>
            <w:tcW w:w="6847" w:type="dxa"/>
          </w:tcPr>
          <w:p w14:paraId="209ABD08" w14:textId="77777777" w:rsidR="00A46E4C" w:rsidRDefault="003424A4">
            <w:pPr>
              <w:rPr>
                <w:lang w:eastAsia="en-US"/>
              </w:rPr>
            </w:pPr>
            <w:r>
              <w:rPr>
                <w:lang w:eastAsia="en-US"/>
              </w:rPr>
              <w:t>View</w:t>
            </w:r>
          </w:p>
        </w:tc>
      </w:tr>
      <w:tr w:rsidR="00A46E4C" w14:paraId="01B31CDE" w14:textId="77777777">
        <w:tc>
          <w:tcPr>
            <w:tcW w:w="2515" w:type="dxa"/>
          </w:tcPr>
          <w:p w14:paraId="5A75C736" w14:textId="77777777" w:rsidR="00A46E4C" w:rsidRDefault="00A46E4C"/>
        </w:tc>
        <w:tc>
          <w:tcPr>
            <w:tcW w:w="6847" w:type="dxa"/>
          </w:tcPr>
          <w:p w14:paraId="736841D9" w14:textId="77777777" w:rsidR="00A46E4C" w:rsidRDefault="00A46E4C"/>
        </w:tc>
      </w:tr>
      <w:tr w:rsidR="00A46E4C" w14:paraId="43AA3A92" w14:textId="77777777">
        <w:tc>
          <w:tcPr>
            <w:tcW w:w="2515" w:type="dxa"/>
          </w:tcPr>
          <w:p w14:paraId="4F672E04" w14:textId="77777777" w:rsidR="00A46E4C" w:rsidRDefault="00A46E4C">
            <w:pPr>
              <w:rPr>
                <w:lang w:eastAsia="en-US"/>
              </w:rPr>
            </w:pPr>
          </w:p>
        </w:tc>
        <w:tc>
          <w:tcPr>
            <w:tcW w:w="6847" w:type="dxa"/>
          </w:tcPr>
          <w:p w14:paraId="445D203A" w14:textId="77777777" w:rsidR="00A46E4C" w:rsidRDefault="00A46E4C">
            <w:pPr>
              <w:rPr>
                <w:lang w:eastAsia="en-US"/>
              </w:rPr>
            </w:pPr>
          </w:p>
        </w:tc>
      </w:tr>
    </w:tbl>
    <w:p w14:paraId="7495C349" w14:textId="77777777" w:rsidR="00A46E4C" w:rsidRDefault="00A46E4C">
      <w:pPr>
        <w:rPr>
          <w:lang w:eastAsia="en-US"/>
        </w:rPr>
      </w:pPr>
    </w:p>
    <w:sectPr w:rsidR="00A46E4C">
      <w:footerReference w:type="even" r:id="rId13"/>
      <w:footerReference w:type="default" r:id="rId14"/>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242A1" w14:textId="77777777" w:rsidR="00053429" w:rsidRDefault="00053429">
      <w:pPr>
        <w:spacing w:after="0" w:line="240" w:lineRule="auto"/>
      </w:pPr>
      <w:r>
        <w:separator/>
      </w:r>
    </w:p>
  </w:endnote>
  <w:endnote w:type="continuationSeparator" w:id="0">
    <w:p w14:paraId="01A76E98" w14:textId="77777777" w:rsidR="00053429" w:rsidRDefault="00053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D1388" w14:textId="77777777" w:rsidR="00A46E4C" w:rsidRDefault="003424A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33330EE" w14:textId="77777777" w:rsidR="00A46E4C" w:rsidRDefault="00A46E4C">
    <w:pPr>
      <w:pStyle w:val="Footer"/>
    </w:pPr>
  </w:p>
  <w:p w14:paraId="0DE90337" w14:textId="77777777" w:rsidR="00A46E4C" w:rsidRDefault="00A46E4C"/>
  <w:p w14:paraId="3F2D060F" w14:textId="77777777" w:rsidR="00A46E4C" w:rsidRDefault="00A46E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C553B" w14:textId="77777777" w:rsidR="00A46E4C" w:rsidRDefault="003424A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1A395D">
      <w:rPr>
        <w:rStyle w:val="PageNumber"/>
        <w:noProof/>
      </w:rPr>
      <w:t>3</w:t>
    </w:r>
    <w:r>
      <w:rPr>
        <w:rStyle w:val="PageNumber"/>
      </w:rPr>
      <w:fldChar w:fldCharType="end"/>
    </w:r>
  </w:p>
  <w:p w14:paraId="4B8EC765" w14:textId="77777777" w:rsidR="00A46E4C" w:rsidRDefault="00A46E4C">
    <w:pPr>
      <w:pStyle w:val="Footer"/>
    </w:pPr>
  </w:p>
  <w:p w14:paraId="3F845D69" w14:textId="77777777" w:rsidR="00A46E4C" w:rsidRDefault="00A46E4C"/>
  <w:p w14:paraId="54005850" w14:textId="77777777" w:rsidR="00A46E4C" w:rsidRDefault="00A46E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76ABF" w14:textId="77777777" w:rsidR="00053429" w:rsidRDefault="00053429">
      <w:pPr>
        <w:spacing w:after="0" w:line="240" w:lineRule="auto"/>
      </w:pPr>
      <w:r>
        <w:separator/>
      </w:r>
    </w:p>
  </w:footnote>
  <w:footnote w:type="continuationSeparator" w:id="0">
    <w:p w14:paraId="2A187DF5" w14:textId="77777777" w:rsidR="00053429" w:rsidRDefault="000534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9563FD3"/>
    <w:multiLevelType w:val="multilevel"/>
    <w:tmpl w:val="19563FD3"/>
    <w:lvl w:ilvl="0">
      <w:start w:val="1"/>
      <w:numFmt w:val="decimal"/>
      <w:lvlText w:val="%1)"/>
      <w:lvlJc w:val="left"/>
      <w:pPr>
        <w:ind w:left="320" w:hanging="360"/>
      </w:pPr>
      <w:rPr>
        <w:rFonts w:hint="default"/>
      </w:rPr>
    </w:lvl>
    <w:lvl w:ilvl="1">
      <w:start w:val="1"/>
      <w:numFmt w:val="aiueoFullWidth"/>
      <w:lvlText w:val="(%2)"/>
      <w:lvlJc w:val="left"/>
      <w:pPr>
        <w:ind w:left="800" w:hanging="420"/>
      </w:pPr>
    </w:lvl>
    <w:lvl w:ilvl="2">
      <w:start w:val="1"/>
      <w:numFmt w:val="decimalEnclosedCircle"/>
      <w:lvlText w:val="%3"/>
      <w:lvlJc w:val="left"/>
      <w:pPr>
        <w:ind w:left="1220" w:hanging="420"/>
      </w:pPr>
    </w:lvl>
    <w:lvl w:ilvl="3">
      <w:start w:val="1"/>
      <w:numFmt w:val="decimal"/>
      <w:lvlText w:val="%4."/>
      <w:lvlJc w:val="left"/>
      <w:pPr>
        <w:ind w:left="1640" w:hanging="420"/>
      </w:pPr>
    </w:lvl>
    <w:lvl w:ilvl="4">
      <w:start w:val="1"/>
      <w:numFmt w:val="aiueoFullWidth"/>
      <w:lvlText w:val="(%5)"/>
      <w:lvlJc w:val="left"/>
      <w:pPr>
        <w:ind w:left="2060" w:hanging="420"/>
      </w:pPr>
    </w:lvl>
    <w:lvl w:ilvl="5">
      <w:start w:val="1"/>
      <w:numFmt w:val="decimalEnclosedCircle"/>
      <w:lvlText w:val="%6"/>
      <w:lvlJc w:val="left"/>
      <w:pPr>
        <w:ind w:left="2480" w:hanging="420"/>
      </w:pPr>
    </w:lvl>
    <w:lvl w:ilvl="6">
      <w:start w:val="1"/>
      <w:numFmt w:val="decimal"/>
      <w:lvlText w:val="%7."/>
      <w:lvlJc w:val="left"/>
      <w:pPr>
        <w:ind w:left="2900" w:hanging="420"/>
      </w:pPr>
    </w:lvl>
    <w:lvl w:ilvl="7">
      <w:start w:val="1"/>
      <w:numFmt w:val="aiueoFullWidth"/>
      <w:lvlText w:val="(%8)"/>
      <w:lvlJc w:val="left"/>
      <w:pPr>
        <w:ind w:left="3320" w:hanging="420"/>
      </w:pPr>
    </w:lvl>
    <w:lvl w:ilvl="8">
      <w:start w:val="1"/>
      <w:numFmt w:val="decimalEnclosedCircle"/>
      <w:lvlText w:val="%9"/>
      <w:lvlJc w:val="left"/>
      <w:pPr>
        <w:ind w:left="3740" w:hanging="420"/>
      </w:pPr>
    </w:lvl>
  </w:abstractNum>
  <w:abstractNum w:abstractNumId="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9A46678"/>
    <w:multiLevelType w:val="hybridMultilevel"/>
    <w:tmpl w:val="FC3AC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EDC239D"/>
    <w:multiLevelType w:val="hybridMultilevel"/>
    <w:tmpl w:val="511E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9"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862EF3"/>
    <w:multiLevelType w:val="hybridMultilevel"/>
    <w:tmpl w:val="A7586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1"/>
  </w:num>
  <w:num w:numId="2">
    <w:abstractNumId w:val="2"/>
  </w:num>
  <w:num w:numId="3">
    <w:abstractNumId w:val="22"/>
  </w:num>
  <w:num w:numId="4">
    <w:abstractNumId w:val="0"/>
  </w:num>
  <w:num w:numId="5">
    <w:abstractNumId w:val="6"/>
  </w:num>
  <w:num w:numId="6">
    <w:abstractNumId w:val="8"/>
  </w:num>
  <w:num w:numId="7">
    <w:abstractNumId w:val="21"/>
  </w:num>
  <w:num w:numId="8">
    <w:abstractNumId w:val="7"/>
  </w:num>
  <w:num w:numId="9">
    <w:abstractNumId w:val="13"/>
  </w:num>
  <w:num w:numId="10">
    <w:abstractNumId w:val="9"/>
  </w:num>
  <w:num w:numId="11">
    <w:abstractNumId w:val="14"/>
  </w:num>
  <w:num w:numId="12">
    <w:abstractNumId w:val="16"/>
  </w:num>
  <w:num w:numId="13">
    <w:abstractNumId w:val="10"/>
  </w:num>
  <w:num w:numId="14">
    <w:abstractNumId w:val="1"/>
  </w:num>
  <w:num w:numId="15">
    <w:abstractNumId w:val="18"/>
  </w:num>
  <w:num w:numId="16">
    <w:abstractNumId w:val="4"/>
  </w:num>
  <w:num w:numId="17">
    <w:abstractNumId w:val="12"/>
  </w:num>
  <w:num w:numId="18">
    <w:abstractNumId w:val="3"/>
  </w:num>
  <w:num w:numId="19">
    <w:abstractNumId w:val="5"/>
  </w:num>
  <w:num w:numId="20">
    <w:abstractNumId w:val="19"/>
  </w:num>
  <w:num w:numId="21">
    <w:abstractNumId w:val="20"/>
  </w:num>
  <w:num w:numId="22">
    <w:abstractNumId w:val="15"/>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551"/>
    <w:rsid w:val="00000663"/>
    <w:rsid w:val="00000672"/>
    <w:rsid w:val="00000781"/>
    <w:rsid w:val="00000968"/>
    <w:rsid w:val="00000CEC"/>
    <w:rsid w:val="00000DC4"/>
    <w:rsid w:val="00000E19"/>
    <w:rsid w:val="0000102D"/>
    <w:rsid w:val="0000109B"/>
    <w:rsid w:val="00001117"/>
    <w:rsid w:val="00001403"/>
    <w:rsid w:val="00001620"/>
    <w:rsid w:val="0000174D"/>
    <w:rsid w:val="0000189F"/>
    <w:rsid w:val="00001963"/>
    <w:rsid w:val="00001C10"/>
    <w:rsid w:val="00001C4D"/>
    <w:rsid w:val="00001EBE"/>
    <w:rsid w:val="00001EE8"/>
    <w:rsid w:val="00001F48"/>
    <w:rsid w:val="00001F8B"/>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17"/>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5F66"/>
    <w:rsid w:val="00006430"/>
    <w:rsid w:val="00006830"/>
    <w:rsid w:val="00006834"/>
    <w:rsid w:val="00006906"/>
    <w:rsid w:val="00006911"/>
    <w:rsid w:val="00006C1C"/>
    <w:rsid w:val="00006DC6"/>
    <w:rsid w:val="00006DFA"/>
    <w:rsid w:val="000071AC"/>
    <w:rsid w:val="0000722A"/>
    <w:rsid w:val="000072D1"/>
    <w:rsid w:val="000072D7"/>
    <w:rsid w:val="00007331"/>
    <w:rsid w:val="00007520"/>
    <w:rsid w:val="00007683"/>
    <w:rsid w:val="00007711"/>
    <w:rsid w:val="00007751"/>
    <w:rsid w:val="00007B0B"/>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3B2"/>
    <w:rsid w:val="000124A4"/>
    <w:rsid w:val="00012513"/>
    <w:rsid w:val="0001258E"/>
    <w:rsid w:val="0001262A"/>
    <w:rsid w:val="0001277B"/>
    <w:rsid w:val="00012850"/>
    <w:rsid w:val="000129C5"/>
    <w:rsid w:val="00012DC5"/>
    <w:rsid w:val="00012E36"/>
    <w:rsid w:val="00012E76"/>
    <w:rsid w:val="00012E9F"/>
    <w:rsid w:val="00012F68"/>
    <w:rsid w:val="00012FDD"/>
    <w:rsid w:val="00013055"/>
    <w:rsid w:val="00013198"/>
    <w:rsid w:val="000131DA"/>
    <w:rsid w:val="00013429"/>
    <w:rsid w:val="0001380F"/>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7CA"/>
    <w:rsid w:val="0002197F"/>
    <w:rsid w:val="00021AE0"/>
    <w:rsid w:val="00021B66"/>
    <w:rsid w:val="00021E78"/>
    <w:rsid w:val="00021EE5"/>
    <w:rsid w:val="0002202D"/>
    <w:rsid w:val="00022098"/>
    <w:rsid w:val="000222D8"/>
    <w:rsid w:val="00022517"/>
    <w:rsid w:val="0002256B"/>
    <w:rsid w:val="00022636"/>
    <w:rsid w:val="00022774"/>
    <w:rsid w:val="00022F28"/>
    <w:rsid w:val="00022FB7"/>
    <w:rsid w:val="00022FC7"/>
    <w:rsid w:val="000233B2"/>
    <w:rsid w:val="00023474"/>
    <w:rsid w:val="00023573"/>
    <w:rsid w:val="00023A1A"/>
    <w:rsid w:val="00023A89"/>
    <w:rsid w:val="00023BE1"/>
    <w:rsid w:val="00023C03"/>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981"/>
    <w:rsid w:val="00025E13"/>
    <w:rsid w:val="00025EA2"/>
    <w:rsid w:val="000260CD"/>
    <w:rsid w:val="00026227"/>
    <w:rsid w:val="00026260"/>
    <w:rsid w:val="00026737"/>
    <w:rsid w:val="0002678B"/>
    <w:rsid w:val="00026844"/>
    <w:rsid w:val="00026AB8"/>
    <w:rsid w:val="00026D91"/>
    <w:rsid w:val="00026E01"/>
    <w:rsid w:val="00026F25"/>
    <w:rsid w:val="00026F5B"/>
    <w:rsid w:val="00026FAA"/>
    <w:rsid w:val="00027277"/>
    <w:rsid w:val="00027507"/>
    <w:rsid w:val="0002770F"/>
    <w:rsid w:val="0002771E"/>
    <w:rsid w:val="00027748"/>
    <w:rsid w:val="0002781B"/>
    <w:rsid w:val="000279D5"/>
    <w:rsid w:val="00027AC7"/>
    <w:rsid w:val="00027C38"/>
    <w:rsid w:val="00027E9E"/>
    <w:rsid w:val="00027EBD"/>
    <w:rsid w:val="00027F5B"/>
    <w:rsid w:val="00030065"/>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1B1"/>
    <w:rsid w:val="00032230"/>
    <w:rsid w:val="000323AF"/>
    <w:rsid w:val="0003248A"/>
    <w:rsid w:val="00032A32"/>
    <w:rsid w:val="00032BE2"/>
    <w:rsid w:val="00032D3D"/>
    <w:rsid w:val="00032E81"/>
    <w:rsid w:val="00032FB9"/>
    <w:rsid w:val="00033143"/>
    <w:rsid w:val="0003316D"/>
    <w:rsid w:val="00033297"/>
    <w:rsid w:val="0003349D"/>
    <w:rsid w:val="000337CB"/>
    <w:rsid w:val="0003388E"/>
    <w:rsid w:val="00033986"/>
    <w:rsid w:val="000339A5"/>
    <w:rsid w:val="00033C50"/>
    <w:rsid w:val="00033C54"/>
    <w:rsid w:val="00033D77"/>
    <w:rsid w:val="00034126"/>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38"/>
    <w:rsid w:val="00036141"/>
    <w:rsid w:val="000362BB"/>
    <w:rsid w:val="00036C3A"/>
    <w:rsid w:val="00036FD8"/>
    <w:rsid w:val="000372E9"/>
    <w:rsid w:val="00037372"/>
    <w:rsid w:val="00037555"/>
    <w:rsid w:val="000379D0"/>
    <w:rsid w:val="0004017E"/>
    <w:rsid w:val="000401DC"/>
    <w:rsid w:val="0004024A"/>
    <w:rsid w:val="00040B82"/>
    <w:rsid w:val="00040BE9"/>
    <w:rsid w:val="00040EE5"/>
    <w:rsid w:val="00041117"/>
    <w:rsid w:val="0004130B"/>
    <w:rsid w:val="0004142D"/>
    <w:rsid w:val="000415AB"/>
    <w:rsid w:val="00041727"/>
    <w:rsid w:val="0004193C"/>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D24"/>
    <w:rsid w:val="00043D78"/>
    <w:rsid w:val="00043DD1"/>
    <w:rsid w:val="00043FFC"/>
    <w:rsid w:val="00044013"/>
    <w:rsid w:val="0004446F"/>
    <w:rsid w:val="0004481D"/>
    <w:rsid w:val="00044937"/>
    <w:rsid w:val="000449B1"/>
    <w:rsid w:val="000450D9"/>
    <w:rsid w:val="000450FF"/>
    <w:rsid w:val="00045271"/>
    <w:rsid w:val="000453EE"/>
    <w:rsid w:val="00045561"/>
    <w:rsid w:val="000457FE"/>
    <w:rsid w:val="000458A9"/>
    <w:rsid w:val="000458AA"/>
    <w:rsid w:val="000458F2"/>
    <w:rsid w:val="00045BF5"/>
    <w:rsid w:val="00046061"/>
    <w:rsid w:val="0004613A"/>
    <w:rsid w:val="000461D0"/>
    <w:rsid w:val="0004627B"/>
    <w:rsid w:val="0004659D"/>
    <w:rsid w:val="00046911"/>
    <w:rsid w:val="00046C16"/>
    <w:rsid w:val="00046EB0"/>
    <w:rsid w:val="00047102"/>
    <w:rsid w:val="000474A9"/>
    <w:rsid w:val="00047F1B"/>
    <w:rsid w:val="0005002D"/>
    <w:rsid w:val="00050112"/>
    <w:rsid w:val="0005019E"/>
    <w:rsid w:val="000501F8"/>
    <w:rsid w:val="00050380"/>
    <w:rsid w:val="00050572"/>
    <w:rsid w:val="0005073B"/>
    <w:rsid w:val="000508B9"/>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429"/>
    <w:rsid w:val="00053A9C"/>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B10"/>
    <w:rsid w:val="00055ECC"/>
    <w:rsid w:val="00055FCD"/>
    <w:rsid w:val="00056097"/>
    <w:rsid w:val="0005629B"/>
    <w:rsid w:val="0005634C"/>
    <w:rsid w:val="00056445"/>
    <w:rsid w:val="0005647F"/>
    <w:rsid w:val="00056796"/>
    <w:rsid w:val="0005684A"/>
    <w:rsid w:val="000568D7"/>
    <w:rsid w:val="00056954"/>
    <w:rsid w:val="00056A99"/>
    <w:rsid w:val="00056C93"/>
    <w:rsid w:val="00056E51"/>
    <w:rsid w:val="00056EDE"/>
    <w:rsid w:val="00056FAC"/>
    <w:rsid w:val="0005709F"/>
    <w:rsid w:val="000570B1"/>
    <w:rsid w:val="0005755D"/>
    <w:rsid w:val="000577D3"/>
    <w:rsid w:val="00057814"/>
    <w:rsid w:val="000578F3"/>
    <w:rsid w:val="00057910"/>
    <w:rsid w:val="0005792C"/>
    <w:rsid w:val="000579DD"/>
    <w:rsid w:val="00057E37"/>
    <w:rsid w:val="00060125"/>
    <w:rsid w:val="000602AA"/>
    <w:rsid w:val="00060657"/>
    <w:rsid w:val="0006073B"/>
    <w:rsid w:val="00060787"/>
    <w:rsid w:val="000607E7"/>
    <w:rsid w:val="0006091C"/>
    <w:rsid w:val="00060A00"/>
    <w:rsid w:val="00060BFE"/>
    <w:rsid w:val="00060C02"/>
    <w:rsid w:val="00060C86"/>
    <w:rsid w:val="00060D03"/>
    <w:rsid w:val="00060F1E"/>
    <w:rsid w:val="00061257"/>
    <w:rsid w:val="00061505"/>
    <w:rsid w:val="00061620"/>
    <w:rsid w:val="00061791"/>
    <w:rsid w:val="00061FC4"/>
    <w:rsid w:val="000620EC"/>
    <w:rsid w:val="000621DC"/>
    <w:rsid w:val="000622C3"/>
    <w:rsid w:val="0006244B"/>
    <w:rsid w:val="000625D7"/>
    <w:rsid w:val="00062846"/>
    <w:rsid w:val="00062A44"/>
    <w:rsid w:val="00062AA4"/>
    <w:rsid w:val="00062BF3"/>
    <w:rsid w:val="000634AE"/>
    <w:rsid w:val="00063656"/>
    <w:rsid w:val="000639D7"/>
    <w:rsid w:val="00063AB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6D"/>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466"/>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8BD"/>
    <w:rsid w:val="000729B0"/>
    <w:rsid w:val="00072AD6"/>
    <w:rsid w:val="00072BF0"/>
    <w:rsid w:val="00072C30"/>
    <w:rsid w:val="00072C46"/>
    <w:rsid w:val="00072F5D"/>
    <w:rsid w:val="000730BC"/>
    <w:rsid w:val="000730BE"/>
    <w:rsid w:val="0007310E"/>
    <w:rsid w:val="0007318D"/>
    <w:rsid w:val="00073291"/>
    <w:rsid w:val="00073379"/>
    <w:rsid w:val="0007369C"/>
    <w:rsid w:val="000736E2"/>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A84"/>
    <w:rsid w:val="00077C23"/>
    <w:rsid w:val="00077C64"/>
    <w:rsid w:val="00077E6E"/>
    <w:rsid w:val="00077EF8"/>
    <w:rsid w:val="00077FC5"/>
    <w:rsid w:val="00077FDA"/>
    <w:rsid w:val="000802FE"/>
    <w:rsid w:val="000805E9"/>
    <w:rsid w:val="000806F3"/>
    <w:rsid w:val="000807B6"/>
    <w:rsid w:val="00080D26"/>
    <w:rsid w:val="00080F3C"/>
    <w:rsid w:val="00081133"/>
    <w:rsid w:val="0008116C"/>
    <w:rsid w:val="0008128A"/>
    <w:rsid w:val="0008142A"/>
    <w:rsid w:val="000818C0"/>
    <w:rsid w:val="00081AFA"/>
    <w:rsid w:val="00081EB0"/>
    <w:rsid w:val="00081EEB"/>
    <w:rsid w:val="00081F31"/>
    <w:rsid w:val="00081FEC"/>
    <w:rsid w:val="0008213B"/>
    <w:rsid w:val="00082434"/>
    <w:rsid w:val="00082530"/>
    <w:rsid w:val="0008262A"/>
    <w:rsid w:val="00082AEE"/>
    <w:rsid w:val="00082B3E"/>
    <w:rsid w:val="00082D5F"/>
    <w:rsid w:val="000830B9"/>
    <w:rsid w:val="0008315C"/>
    <w:rsid w:val="000831E2"/>
    <w:rsid w:val="00083211"/>
    <w:rsid w:val="0008322E"/>
    <w:rsid w:val="000835D1"/>
    <w:rsid w:val="00083643"/>
    <w:rsid w:val="0008388C"/>
    <w:rsid w:val="000838FC"/>
    <w:rsid w:val="00083956"/>
    <w:rsid w:val="00083A67"/>
    <w:rsid w:val="00083C69"/>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C89"/>
    <w:rsid w:val="00086DA8"/>
    <w:rsid w:val="0008704A"/>
    <w:rsid w:val="00087060"/>
    <w:rsid w:val="0008716B"/>
    <w:rsid w:val="00087833"/>
    <w:rsid w:val="00087DA5"/>
    <w:rsid w:val="00087F6B"/>
    <w:rsid w:val="00087FAB"/>
    <w:rsid w:val="00090166"/>
    <w:rsid w:val="000901C5"/>
    <w:rsid w:val="0009023A"/>
    <w:rsid w:val="000902E8"/>
    <w:rsid w:val="0009032D"/>
    <w:rsid w:val="0009036A"/>
    <w:rsid w:val="000907B8"/>
    <w:rsid w:val="000907E5"/>
    <w:rsid w:val="000907ED"/>
    <w:rsid w:val="00090991"/>
    <w:rsid w:val="00090AE3"/>
    <w:rsid w:val="00090CB3"/>
    <w:rsid w:val="00090DD9"/>
    <w:rsid w:val="00090F0F"/>
    <w:rsid w:val="000910A6"/>
    <w:rsid w:val="00091495"/>
    <w:rsid w:val="000915D6"/>
    <w:rsid w:val="00091710"/>
    <w:rsid w:val="0009173D"/>
    <w:rsid w:val="00091934"/>
    <w:rsid w:val="00091AE4"/>
    <w:rsid w:val="00091BD9"/>
    <w:rsid w:val="00091E61"/>
    <w:rsid w:val="00091EE3"/>
    <w:rsid w:val="000921CF"/>
    <w:rsid w:val="00092371"/>
    <w:rsid w:val="0009268A"/>
    <w:rsid w:val="0009269B"/>
    <w:rsid w:val="00092B38"/>
    <w:rsid w:val="00092CBB"/>
    <w:rsid w:val="00092F5A"/>
    <w:rsid w:val="000932BC"/>
    <w:rsid w:val="00093395"/>
    <w:rsid w:val="000933C4"/>
    <w:rsid w:val="00093620"/>
    <w:rsid w:val="00093621"/>
    <w:rsid w:val="0009389A"/>
    <w:rsid w:val="00093ACC"/>
    <w:rsid w:val="00093CAD"/>
    <w:rsid w:val="00093F29"/>
    <w:rsid w:val="000948AC"/>
    <w:rsid w:val="00094AF3"/>
    <w:rsid w:val="00094BD6"/>
    <w:rsid w:val="00094F30"/>
    <w:rsid w:val="00094FA8"/>
    <w:rsid w:val="000951D6"/>
    <w:rsid w:val="0009534B"/>
    <w:rsid w:val="0009582C"/>
    <w:rsid w:val="00095BE6"/>
    <w:rsid w:val="00095F9F"/>
    <w:rsid w:val="00096275"/>
    <w:rsid w:val="000962C4"/>
    <w:rsid w:val="000964C4"/>
    <w:rsid w:val="00096650"/>
    <w:rsid w:val="000968F0"/>
    <w:rsid w:val="00096965"/>
    <w:rsid w:val="00096974"/>
    <w:rsid w:val="00096A53"/>
    <w:rsid w:val="00096AD9"/>
    <w:rsid w:val="00097604"/>
    <w:rsid w:val="000978E4"/>
    <w:rsid w:val="00097910"/>
    <w:rsid w:val="0009791B"/>
    <w:rsid w:val="00097CC7"/>
    <w:rsid w:val="00097E7E"/>
    <w:rsid w:val="00097F6B"/>
    <w:rsid w:val="000A0045"/>
    <w:rsid w:val="000A0244"/>
    <w:rsid w:val="000A06F9"/>
    <w:rsid w:val="000A0786"/>
    <w:rsid w:val="000A089E"/>
    <w:rsid w:val="000A0ACB"/>
    <w:rsid w:val="000A0C37"/>
    <w:rsid w:val="000A0E5C"/>
    <w:rsid w:val="000A113C"/>
    <w:rsid w:val="000A11A7"/>
    <w:rsid w:val="000A1325"/>
    <w:rsid w:val="000A16ED"/>
    <w:rsid w:val="000A1D79"/>
    <w:rsid w:val="000A1D7B"/>
    <w:rsid w:val="000A1F3B"/>
    <w:rsid w:val="000A24EF"/>
    <w:rsid w:val="000A264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053"/>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9BF"/>
    <w:rsid w:val="000A5A66"/>
    <w:rsid w:val="000A5B17"/>
    <w:rsid w:val="000A5DC7"/>
    <w:rsid w:val="000A5FC1"/>
    <w:rsid w:val="000A6106"/>
    <w:rsid w:val="000A62EA"/>
    <w:rsid w:val="000A652C"/>
    <w:rsid w:val="000A67CA"/>
    <w:rsid w:val="000A67F9"/>
    <w:rsid w:val="000A6D5F"/>
    <w:rsid w:val="000A7091"/>
    <w:rsid w:val="000A70E4"/>
    <w:rsid w:val="000A715C"/>
    <w:rsid w:val="000A726F"/>
    <w:rsid w:val="000A7377"/>
    <w:rsid w:val="000A767B"/>
    <w:rsid w:val="000A7885"/>
    <w:rsid w:val="000A7ABB"/>
    <w:rsid w:val="000A7ABF"/>
    <w:rsid w:val="000B0242"/>
    <w:rsid w:val="000B073B"/>
    <w:rsid w:val="000B079B"/>
    <w:rsid w:val="000B1425"/>
    <w:rsid w:val="000B1D1B"/>
    <w:rsid w:val="000B1FD1"/>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5ED8"/>
    <w:rsid w:val="000B66E8"/>
    <w:rsid w:val="000B6ABB"/>
    <w:rsid w:val="000B6C5D"/>
    <w:rsid w:val="000B6C87"/>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B7FD4"/>
    <w:rsid w:val="000C01D8"/>
    <w:rsid w:val="000C03DC"/>
    <w:rsid w:val="000C0687"/>
    <w:rsid w:val="000C0751"/>
    <w:rsid w:val="000C07BD"/>
    <w:rsid w:val="000C0806"/>
    <w:rsid w:val="000C0B5F"/>
    <w:rsid w:val="000C0BCF"/>
    <w:rsid w:val="000C0DCB"/>
    <w:rsid w:val="000C0F30"/>
    <w:rsid w:val="000C1030"/>
    <w:rsid w:val="000C1069"/>
    <w:rsid w:val="000C1138"/>
    <w:rsid w:val="000C137A"/>
    <w:rsid w:val="000C1444"/>
    <w:rsid w:val="000C194B"/>
    <w:rsid w:val="000C1E30"/>
    <w:rsid w:val="000C1E3F"/>
    <w:rsid w:val="000C20E1"/>
    <w:rsid w:val="000C2662"/>
    <w:rsid w:val="000C267A"/>
    <w:rsid w:val="000C279E"/>
    <w:rsid w:val="000C2BA0"/>
    <w:rsid w:val="000C2E60"/>
    <w:rsid w:val="000C3048"/>
    <w:rsid w:val="000C306E"/>
    <w:rsid w:val="000C307C"/>
    <w:rsid w:val="000C310E"/>
    <w:rsid w:val="000C315E"/>
    <w:rsid w:val="000C37FB"/>
    <w:rsid w:val="000C38B8"/>
    <w:rsid w:val="000C40F2"/>
    <w:rsid w:val="000C43FD"/>
    <w:rsid w:val="000C4E1B"/>
    <w:rsid w:val="000C5285"/>
    <w:rsid w:val="000C55A2"/>
    <w:rsid w:val="000C5B1B"/>
    <w:rsid w:val="000C5B2B"/>
    <w:rsid w:val="000C5D01"/>
    <w:rsid w:val="000C5D1A"/>
    <w:rsid w:val="000C5E39"/>
    <w:rsid w:val="000C606B"/>
    <w:rsid w:val="000C62F8"/>
    <w:rsid w:val="000C6316"/>
    <w:rsid w:val="000C6478"/>
    <w:rsid w:val="000C647C"/>
    <w:rsid w:val="000C6914"/>
    <w:rsid w:val="000C69D8"/>
    <w:rsid w:val="000C6A15"/>
    <w:rsid w:val="000C6C89"/>
    <w:rsid w:val="000C6CD2"/>
    <w:rsid w:val="000C6D9E"/>
    <w:rsid w:val="000C6FE2"/>
    <w:rsid w:val="000C7206"/>
    <w:rsid w:val="000C7436"/>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C53"/>
    <w:rsid w:val="000D1CAE"/>
    <w:rsid w:val="000D1E13"/>
    <w:rsid w:val="000D2082"/>
    <w:rsid w:val="000D20C4"/>
    <w:rsid w:val="000D21C7"/>
    <w:rsid w:val="000D2579"/>
    <w:rsid w:val="000D265D"/>
    <w:rsid w:val="000D27A2"/>
    <w:rsid w:val="000D2919"/>
    <w:rsid w:val="000D2948"/>
    <w:rsid w:val="000D2C4A"/>
    <w:rsid w:val="000D2CF5"/>
    <w:rsid w:val="000D2D52"/>
    <w:rsid w:val="000D301D"/>
    <w:rsid w:val="000D31CC"/>
    <w:rsid w:val="000D338C"/>
    <w:rsid w:val="000D34AE"/>
    <w:rsid w:val="000D3552"/>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ED0"/>
    <w:rsid w:val="000D4F16"/>
    <w:rsid w:val="000D5350"/>
    <w:rsid w:val="000D59BA"/>
    <w:rsid w:val="000D5B6A"/>
    <w:rsid w:val="000D6471"/>
    <w:rsid w:val="000D64DB"/>
    <w:rsid w:val="000D6600"/>
    <w:rsid w:val="000D6745"/>
    <w:rsid w:val="000D6864"/>
    <w:rsid w:val="000D6CD3"/>
    <w:rsid w:val="000D6F04"/>
    <w:rsid w:val="000D6F43"/>
    <w:rsid w:val="000D6FA4"/>
    <w:rsid w:val="000D6FB0"/>
    <w:rsid w:val="000D748D"/>
    <w:rsid w:val="000D7577"/>
    <w:rsid w:val="000D7635"/>
    <w:rsid w:val="000D7670"/>
    <w:rsid w:val="000D7C46"/>
    <w:rsid w:val="000D7EF5"/>
    <w:rsid w:val="000D7F4A"/>
    <w:rsid w:val="000E003C"/>
    <w:rsid w:val="000E01ED"/>
    <w:rsid w:val="000E027D"/>
    <w:rsid w:val="000E02D1"/>
    <w:rsid w:val="000E02FD"/>
    <w:rsid w:val="000E0546"/>
    <w:rsid w:val="000E06E8"/>
    <w:rsid w:val="000E0796"/>
    <w:rsid w:val="000E09D6"/>
    <w:rsid w:val="000E0B12"/>
    <w:rsid w:val="000E0B7B"/>
    <w:rsid w:val="000E0C98"/>
    <w:rsid w:val="000E0E85"/>
    <w:rsid w:val="000E0EF1"/>
    <w:rsid w:val="000E0F98"/>
    <w:rsid w:val="000E108B"/>
    <w:rsid w:val="000E11D2"/>
    <w:rsid w:val="000E1260"/>
    <w:rsid w:val="000E12F9"/>
    <w:rsid w:val="000E14A5"/>
    <w:rsid w:val="000E158B"/>
    <w:rsid w:val="000E1BA8"/>
    <w:rsid w:val="000E1E68"/>
    <w:rsid w:val="000E2533"/>
    <w:rsid w:val="000E25D0"/>
    <w:rsid w:val="000E2658"/>
    <w:rsid w:val="000E2703"/>
    <w:rsid w:val="000E27AB"/>
    <w:rsid w:val="000E28F3"/>
    <w:rsid w:val="000E2915"/>
    <w:rsid w:val="000E2ADC"/>
    <w:rsid w:val="000E2F7C"/>
    <w:rsid w:val="000E2F8E"/>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4FE2"/>
    <w:rsid w:val="000E501B"/>
    <w:rsid w:val="000E5661"/>
    <w:rsid w:val="000E5670"/>
    <w:rsid w:val="000E5741"/>
    <w:rsid w:val="000E5B14"/>
    <w:rsid w:val="000E5B44"/>
    <w:rsid w:val="000E5E59"/>
    <w:rsid w:val="000E61A2"/>
    <w:rsid w:val="000E63DD"/>
    <w:rsid w:val="000E65A2"/>
    <w:rsid w:val="000E6779"/>
    <w:rsid w:val="000E688C"/>
    <w:rsid w:val="000E6A74"/>
    <w:rsid w:val="000E6B37"/>
    <w:rsid w:val="000E6C94"/>
    <w:rsid w:val="000E6E72"/>
    <w:rsid w:val="000E6F99"/>
    <w:rsid w:val="000E71A7"/>
    <w:rsid w:val="000E723C"/>
    <w:rsid w:val="000E72FD"/>
    <w:rsid w:val="000E79FE"/>
    <w:rsid w:val="000E7F0B"/>
    <w:rsid w:val="000F02A4"/>
    <w:rsid w:val="000F0566"/>
    <w:rsid w:val="000F06C7"/>
    <w:rsid w:val="000F0A8A"/>
    <w:rsid w:val="000F0E4E"/>
    <w:rsid w:val="000F11CC"/>
    <w:rsid w:val="000F12F8"/>
    <w:rsid w:val="000F1336"/>
    <w:rsid w:val="000F1596"/>
    <w:rsid w:val="000F182B"/>
    <w:rsid w:val="000F1AB3"/>
    <w:rsid w:val="000F1E8B"/>
    <w:rsid w:val="000F2014"/>
    <w:rsid w:val="000F21AA"/>
    <w:rsid w:val="000F21DA"/>
    <w:rsid w:val="000F23B9"/>
    <w:rsid w:val="000F24BE"/>
    <w:rsid w:val="000F24DA"/>
    <w:rsid w:val="000F24FF"/>
    <w:rsid w:val="000F2618"/>
    <w:rsid w:val="000F2758"/>
    <w:rsid w:val="000F29F8"/>
    <w:rsid w:val="000F2AA7"/>
    <w:rsid w:val="000F2ADE"/>
    <w:rsid w:val="000F2AE4"/>
    <w:rsid w:val="000F2B9B"/>
    <w:rsid w:val="000F2E06"/>
    <w:rsid w:val="000F2F24"/>
    <w:rsid w:val="000F3277"/>
    <w:rsid w:val="000F3293"/>
    <w:rsid w:val="000F3781"/>
    <w:rsid w:val="000F3918"/>
    <w:rsid w:val="000F3D5A"/>
    <w:rsid w:val="000F3E05"/>
    <w:rsid w:val="000F3FA9"/>
    <w:rsid w:val="000F424B"/>
    <w:rsid w:val="000F4276"/>
    <w:rsid w:val="000F474A"/>
    <w:rsid w:val="000F47DC"/>
    <w:rsid w:val="000F4939"/>
    <w:rsid w:val="000F4990"/>
    <w:rsid w:val="000F4A0D"/>
    <w:rsid w:val="000F4B7A"/>
    <w:rsid w:val="000F4C32"/>
    <w:rsid w:val="000F4DE0"/>
    <w:rsid w:val="000F4F10"/>
    <w:rsid w:val="000F5136"/>
    <w:rsid w:val="000F532F"/>
    <w:rsid w:val="000F53A0"/>
    <w:rsid w:val="000F541F"/>
    <w:rsid w:val="000F5570"/>
    <w:rsid w:val="000F584A"/>
    <w:rsid w:val="000F599E"/>
    <w:rsid w:val="000F5AF3"/>
    <w:rsid w:val="000F5B85"/>
    <w:rsid w:val="000F5D87"/>
    <w:rsid w:val="000F5FD1"/>
    <w:rsid w:val="000F62A9"/>
    <w:rsid w:val="000F6457"/>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763"/>
    <w:rsid w:val="001008AD"/>
    <w:rsid w:val="00100CB7"/>
    <w:rsid w:val="00100EE9"/>
    <w:rsid w:val="00100F56"/>
    <w:rsid w:val="001010FE"/>
    <w:rsid w:val="00101121"/>
    <w:rsid w:val="0010126D"/>
    <w:rsid w:val="001012CB"/>
    <w:rsid w:val="001012F2"/>
    <w:rsid w:val="001013A9"/>
    <w:rsid w:val="0010160C"/>
    <w:rsid w:val="00101657"/>
    <w:rsid w:val="00101720"/>
    <w:rsid w:val="0010194E"/>
    <w:rsid w:val="001019EA"/>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4B60"/>
    <w:rsid w:val="0010528C"/>
    <w:rsid w:val="0010534B"/>
    <w:rsid w:val="001053C0"/>
    <w:rsid w:val="00105453"/>
    <w:rsid w:val="001054C2"/>
    <w:rsid w:val="001055FF"/>
    <w:rsid w:val="00105BD5"/>
    <w:rsid w:val="00105DF8"/>
    <w:rsid w:val="00106207"/>
    <w:rsid w:val="00106326"/>
    <w:rsid w:val="00106379"/>
    <w:rsid w:val="00106752"/>
    <w:rsid w:val="0010676A"/>
    <w:rsid w:val="00106891"/>
    <w:rsid w:val="001068D9"/>
    <w:rsid w:val="0010698B"/>
    <w:rsid w:val="00106A71"/>
    <w:rsid w:val="00106BB5"/>
    <w:rsid w:val="00106CB3"/>
    <w:rsid w:val="00106DA6"/>
    <w:rsid w:val="00107034"/>
    <w:rsid w:val="00107062"/>
    <w:rsid w:val="00107188"/>
    <w:rsid w:val="00107235"/>
    <w:rsid w:val="0010723C"/>
    <w:rsid w:val="001072B7"/>
    <w:rsid w:val="001072F0"/>
    <w:rsid w:val="001073B9"/>
    <w:rsid w:val="001074BF"/>
    <w:rsid w:val="00107666"/>
    <w:rsid w:val="001078A4"/>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BC7"/>
    <w:rsid w:val="00113CA1"/>
    <w:rsid w:val="00113F82"/>
    <w:rsid w:val="00113FB8"/>
    <w:rsid w:val="00114114"/>
    <w:rsid w:val="001141D7"/>
    <w:rsid w:val="00114442"/>
    <w:rsid w:val="00114454"/>
    <w:rsid w:val="0011445E"/>
    <w:rsid w:val="00114B34"/>
    <w:rsid w:val="00114C2E"/>
    <w:rsid w:val="00114D8F"/>
    <w:rsid w:val="00114DD8"/>
    <w:rsid w:val="001151E5"/>
    <w:rsid w:val="001153A9"/>
    <w:rsid w:val="001154B0"/>
    <w:rsid w:val="00115884"/>
    <w:rsid w:val="0011590B"/>
    <w:rsid w:val="00115A3B"/>
    <w:rsid w:val="00115AF4"/>
    <w:rsid w:val="00115BCD"/>
    <w:rsid w:val="00115FF9"/>
    <w:rsid w:val="001160F1"/>
    <w:rsid w:val="00116327"/>
    <w:rsid w:val="00116803"/>
    <w:rsid w:val="00116AB9"/>
    <w:rsid w:val="00116B6A"/>
    <w:rsid w:val="00116CB7"/>
    <w:rsid w:val="00116D00"/>
    <w:rsid w:val="00116F93"/>
    <w:rsid w:val="00117037"/>
    <w:rsid w:val="001170C2"/>
    <w:rsid w:val="00117198"/>
    <w:rsid w:val="001172B6"/>
    <w:rsid w:val="00117459"/>
    <w:rsid w:val="00117742"/>
    <w:rsid w:val="00117837"/>
    <w:rsid w:val="00117CF8"/>
    <w:rsid w:val="00117F4D"/>
    <w:rsid w:val="00120039"/>
    <w:rsid w:val="001201B0"/>
    <w:rsid w:val="0012047D"/>
    <w:rsid w:val="00120716"/>
    <w:rsid w:val="00120757"/>
    <w:rsid w:val="00120867"/>
    <w:rsid w:val="0012087C"/>
    <w:rsid w:val="001208F1"/>
    <w:rsid w:val="00120A12"/>
    <w:rsid w:val="00120EA5"/>
    <w:rsid w:val="00120FF7"/>
    <w:rsid w:val="00121120"/>
    <w:rsid w:val="00121145"/>
    <w:rsid w:val="0012147B"/>
    <w:rsid w:val="0012174A"/>
    <w:rsid w:val="00121A07"/>
    <w:rsid w:val="00121BDA"/>
    <w:rsid w:val="00121DBE"/>
    <w:rsid w:val="00121EF0"/>
    <w:rsid w:val="001222BF"/>
    <w:rsid w:val="001224AE"/>
    <w:rsid w:val="001226EA"/>
    <w:rsid w:val="001228AB"/>
    <w:rsid w:val="001228F6"/>
    <w:rsid w:val="00122918"/>
    <w:rsid w:val="001229C2"/>
    <w:rsid w:val="00122A2E"/>
    <w:rsid w:val="00122A95"/>
    <w:rsid w:val="00122AAE"/>
    <w:rsid w:val="00122B47"/>
    <w:rsid w:val="00122B7B"/>
    <w:rsid w:val="00122F69"/>
    <w:rsid w:val="00122FFD"/>
    <w:rsid w:val="00123020"/>
    <w:rsid w:val="001230AF"/>
    <w:rsid w:val="00123309"/>
    <w:rsid w:val="0012342B"/>
    <w:rsid w:val="001234BC"/>
    <w:rsid w:val="00123A05"/>
    <w:rsid w:val="00123A4F"/>
    <w:rsid w:val="00123CC5"/>
    <w:rsid w:val="00123F17"/>
    <w:rsid w:val="00123F51"/>
    <w:rsid w:val="00123F88"/>
    <w:rsid w:val="00124099"/>
    <w:rsid w:val="0012410D"/>
    <w:rsid w:val="00124281"/>
    <w:rsid w:val="0012431D"/>
    <w:rsid w:val="00124825"/>
    <w:rsid w:val="00125224"/>
    <w:rsid w:val="001252D0"/>
    <w:rsid w:val="001252E8"/>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BF0"/>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844"/>
    <w:rsid w:val="00131BB3"/>
    <w:rsid w:val="00131FEE"/>
    <w:rsid w:val="0013221E"/>
    <w:rsid w:val="001322DA"/>
    <w:rsid w:val="001324CD"/>
    <w:rsid w:val="0013277A"/>
    <w:rsid w:val="001327BC"/>
    <w:rsid w:val="00132F70"/>
    <w:rsid w:val="0013358C"/>
    <w:rsid w:val="001335D6"/>
    <w:rsid w:val="0013360C"/>
    <w:rsid w:val="0013367D"/>
    <w:rsid w:val="00133841"/>
    <w:rsid w:val="00133B7D"/>
    <w:rsid w:val="00133E6E"/>
    <w:rsid w:val="00133E7A"/>
    <w:rsid w:val="00133EA7"/>
    <w:rsid w:val="00133F41"/>
    <w:rsid w:val="001343E6"/>
    <w:rsid w:val="00134471"/>
    <w:rsid w:val="00134589"/>
    <w:rsid w:val="001345AD"/>
    <w:rsid w:val="001348F9"/>
    <w:rsid w:val="00134B43"/>
    <w:rsid w:val="00134DD5"/>
    <w:rsid w:val="0013503D"/>
    <w:rsid w:val="0013504E"/>
    <w:rsid w:val="0013562D"/>
    <w:rsid w:val="00135BF1"/>
    <w:rsid w:val="00135E2E"/>
    <w:rsid w:val="0013636F"/>
    <w:rsid w:val="00136756"/>
    <w:rsid w:val="00136BA6"/>
    <w:rsid w:val="00136BCA"/>
    <w:rsid w:val="00136DA1"/>
    <w:rsid w:val="001370CC"/>
    <w:rsid w:val="001377BE"/>
    <w:rsid w:val="001379C8"/>
    <w:rsid w:val="001379E0"/>
    <w:rsid w:val="00137D00"/>
    <w:rsid w:val="00137E02"/>
    <w:rsid w:val="001401AD"/>
    <w:rsid w:val="001402D9"/>
    <w:rsid w:val="0014030C"/>
    <w:rsid w:val="00140673"/>
    <w:rsid w:val="0014067D"/>
    <w:rsid w:val="0014067E"/>
    <w:rsid w:val="001408A8"/>
    <w:rsid w:val="001408E6"/>
    <w:rsid w:val="001409FA"/>
    <w:rsid w:val="00140B83"/>
    <w:rsid w:val="00140BDF"/>
    <w:rsid w:val="00141131"/>
    <w:rsid w:val="001415B6"/>
    <w:rsid w:val="00141860"/>
    <w:rsid w:val="00141B3E"/>
    <w:rsid w:val="00141EF2"/>
    <w:rsid w:val="00141FA3"/>
    <w:rsid w:val="00141FD8"/>
    <w:rsid w:val="0014291E"/>
    <w:rsid w:val="001429BD"/>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51"/>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60B"/>
    <w:rsid w:val="0014769F"/>
    <w:rsid w:val="0014775B"/>
    <w:rsid w:val="001477F1"/>
    <w:rsid w:val="00147834"/>
    <w:rsid w:val="00147851"/>
    <w:rsid w:val="001479B8"/>
    <w:rsid w:val="00147B27"/>
    <w:rsid w:val="00147D5F"/>
    <w:rsid w:val="00147F0C"/>
    <w:rsid w:val="001501F6"/>
    <w:rsid w:val="001502B3"/>
    <w:rsid w:val="001502C8"/>
    <w:rsid w:val="00150418"/>
    <w:rsid w:val="00150677"/>
    <w:rsid w:val="0015080B"/>
    <w:rsid w:val="00150B26"/>
    <w:rsid w:val="00150C9E"/>
    <w:rsid w:val="001512FC"/>
    <w:rsid w:val="00151543"/>
    <w:rsid w:val="00151A36"/>
    <w:rsid w:val="00151B4B"/>
    <w:rsid w:val="00151E7E"/>
    <w:rsid w:val="00152001"/>
    <w:rsid w:val="001520B8"/>
    <w:rsid w:val="00152427"/>
    <w:rsid w:val="001527BC"/>
    <w:rsid w:val="0015281E"/>
    <w:rsid w:val="00152B82"/>
    <w:rsid w:val="00152CAF"/>
    <w:rsid w:val="00152E59"/>
    <w:rsid w:val="00153256"/>
    <w:rsid w:val="001532F6"/>
    <w:rsid w:val="001534BB"/>
    <w:rsid w:val="00153852"/>
    <w:rsid w:val="00153955"/>
    <w:rsid w:val="00153A7A"/>
    <w:rsid w:val="00153DF8"/>
    <w:rsid w:val="00153E84"/>
    <w:rsid w:val="00153F28"/>
    <w:rsid w:val="0015407C"/>
    <w:rsid w:val="001543E9"/>
    <w:rsid w:val="00154829"/>
    <w:rsid w:val="001549FA"/>
    <w:rsid w:val="00154A2C"/>
    <w:rsid w:val="0015509A"/>
    <w:rsid w:val="0015524F"/>
    <w:rsid w:val="0015526D"/>
    <w:rsid w:val="0015541E"/>
    <w:rsid w:val="001554F3"/>
    <w:rsid w:val="001555E7"/>
    <w:rsid w:val="001556B0"/>
    <w:rsid w:val="001557AF"/>
    <w:rsid w:val="001557FB"/>
    <w:rsid w:val="00155958"/>
    <w:rsid w:val="00155FBF"/>
    <w:rsid w:val="00156366"/>
    <w:rsid w:val="00156547"/>
    <w:rsid w:val="001565D6"/>
    <w:rsid w:val="00156842"/>
    <w:rsid w:val="001568BD"/>
    <w:rsid w:val="00156B25"/>
    <w:rsid w:val="00156C29"/>
    <w:rsid w:val="00156E1D"/>
    <w:rsid w:val="001571D1"/>
    <w:rsid w:val="0015767B"/>
    <w:rsid w:val="001577FB"/>
    <w:rsid w:val="001578B8"/>
    <w:rsid w:val="001578C9"/>
    <w:rsid w:val="00157937"/>
    <w:rsid w:val="00157A8C"/>
    <w:rsid w:val="00157C7E"/>
    <w:rsid w:val="00157F66"/>
    <w:rsid w:val="0016030A"/>
    <w:rsid w:val="001603CD"/>
    <w:rsid w:val="0016045C"/>
    <w:rsid w:val="00160856"/>
    <w:rsid w:val="00160BF1"/>
    <w:rsid w:val="00161070"/>
    <w:rsid w:val="0016135F"/>
    <w:rsid w:val="001613C0"/>
    <w:rsid w:val="001614AE"/>
    <w:rsid w:val="0016160E"/>
    <w:rsid w:val="00161837"/>
    <w:rsid w:val="001618A3"/>
    <w:rsid w:val="001618EA"/>
    <w:rsid w:val="001619BA"/>
    <w:rsid w:val="001619DD"/>
    <w:rsid w:val="001619E9"/>
    <w:rsid w:val="00161C65"/>
    <w:rsid w:val="00161C73"/>
    <w:rsid w:val="001620A2"/>
    <w:rsid w:val="001620E3"/>
    <w:rsid w:val="001620F5"/>
    <w:rsid w:val="001623CE"/>
    <w:rsid w:val="00162478"/>
    <w:rsid w:val="001625EC"/>
    <w:rsid w:val="0016284D"/>
    <w:rsid w:val="00162A95"/>
    <w:rsid w:val="00162C95"/>
    <w:rsid w:val="00162E9D"/>
    <w:rsid w:val="00162F34"/>
    <w:rsid w:val="001630C5"/>
    <w:rsid w:val="00163142"/>
    <w:rsid w:val="0016356F"/>
    <w:rsid w:val="00163590"/>
    <w:rsid w:val="00163600"/>
    <w:rsid w:val="00163605"/>
    <w:rsid w:val="0016385F"/>
    <w:rsid w:val="001639DE"/>
    <w:rsid w:val="00163CBE"/>
    <w:rsid w:val="00163E29"/>
    <w:rsid w:val="00164439"/>
    <w:rsid w:val="001648F9"/>
    <w:rsid w:val="00164904"/>
    <w:rsid w:val="0016497F"/>
    <w:rsid w:val="00164BA2"/>
    <w:rsid w:val="00164C51"/>
    <w:rsid w:val="00164C59"/>
    <w:rsid w:val="00164C6D"/>
    <w:rsid w:val="00164CBA"/>
    <w:rsid w:val="00164D16"/>
    <w:rsid w:val="00164F21"/>
    <w:rsid w:val="001650A2"/>
    <w:rsid w:val="001650E2"/>
    <w:rsid w:val="001657C6"/>
    <w:rsid w:val="00165A28"/>
    <w:rsid w:val="00165A3E"/>
    <w:rsid w:val="00165A62"/>
    <w:rsid w:val="00165A72"/>
    <w:rsid w:val="00165B1A"/>
    <w:rsid w:val="00165D0E"/>
    <w:rsid w:val="00165D36"/>
    <w:rsid w:val="00165F24"/>
    <w:rsid w:val="00165F39"/>
    <w:rsid w:val="00166161"/>
    <w:rsid w:val="00166824"/>
    <w:rsid w:val="00166C15"/>
    <w:rsid w:val="00166CF5"/>
    <w:rsid w:val="00166D73"/>
    <w:rsid w:val="00166EB8"/>
    <w:rsid w:val="00166F3A"/>
    <w:rsid w:val="0016755C"/>
    <w:rsid w:val="00167636"/>
    <w:rsid w:val="001676A0"/>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88B"/>
    <w:rsid w:val="00171953"/>
    <w:rsid w:val="00171AD9"/>
    <w:rsid w:val="00171B29"/>
    <w:rsid w:val="00171E0B"/>
    <w:rsid w:val="00171EA8"/>
    <w:rsid w:val="00171FCB"/>
    <w:rsid w:val="00171FE4"/>
    <w:rsid w:val="00172095"/>
    <w:rsid w:val="0017260C"/>
    <w:rsid w:val="00172673"/>
    <w:rsid w:val="001726F1"/>
    <w:rsid w:val="001727B6"/>
    <w:rsid w:val="00172857"/>
    <w:rsid w:val="0017290F"/>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405D"/>
    <w:rsid w:val="00174395"/>
    <w:rsid w:val="00174526"/>
    <w:rsid w:val="001746AD"/>
    <w:rsid w:val="00174BF2"/>
    <w:rsid w:val="00174C40"/>
    <w:rsid w:val="00174C7B"/>
    <w:rsid w:val="00174C7E"/>
    <w:rsid w:val="00174D53"/>
    <w:rsid w:val="001751C9"/>
    <w:rsid w:val="00175251"/>
    <w:rsid w:val="001755C8"/>
    <w:rsid w:val="00175950"/>
    <w:rsid w:val="001759B0"/>
    <w:rsid w:val="00175B31"/>
    <w:rsid w:val="00175E27"/>
    <w:rsid w:val="00175FF9"/>
    <w:rsid w:val="00176136"/>
    <w:rsid w:val="001761F7"/>
    <w:rsid w:val="001767CA"/>
    <w:rsid w:val="00176AAE"/>
    <w:rsid w:val="00176BD5"/>
    <w:rsid w:val="00176D0E"/>
    <w:rsid w:val="00176F29"/>
    <w:rsid w:val="00177520"/>
    <w:rsid w:val="0017762F"/>
    <w:rsid w:val="0017768B"/>
    <w:rsid w:val="00177A20"/>
    <w:rsid w:val="00177DE5"/>
    <w:rsid w:val="00180186"/>
    <w:rsid w:val="001801E9"/>
    <w:rsid w:val="001801FD"/>
    <w:rsid w:val="001805D8"/>
    <w:rsid w:val="0018061B"/>
    <w:rsid w:val="00180684"/>
    <w:rsid w:val="0018076D"/>
    <w:rsid w:val="001808A9"/>
    <w:rsid w:val="00180959"/>
    <w:rsid w:val="00180A1B"/>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71B"/>
    <w:rsid w:val="00182854"/>
    <w:rsid w:val="00182B35"/>
    <w:rsid w:val="00182B8C"/>
    <w:rsid w:val="00182B95"/>
    <w:rsid w:val="00182DA7"/>
    <w:rsid w:val="00183377"/>
    <w:rsid w:val="001834C2"/>
    <w:rsid w:val="00183532"/>
    <w:rsid w:val="00183587"/>
    <w:rsid w:val="001838F7"/>
    <w:rsid w:val="00183914"/>
    <w:rsid w:val="00183DF0"/>
    <w:rsid w:val="00183DF9"/>
    <w:rsid w:val="00183E86"/>
    <w:rsid w:val="0018417B"/>
    <w:rsid w:val="0018454B"/>
    <w:rsid w:val="0018457F"/>
    <w:rsid w:val="00184609"/>
    <w:rsid w:val="00184694"/>
    <w:rsid w:val="00184CD6"/>
    <w:rsid w:val="00184D1D"/>
    <w:rsid w:val="00184E53"/>
    <w:rsid w:val="00184EDE"/>
    <w:rsid w:val="0018512F"/>
    <w:rsid w:val="00185620"/>
    <w:rsid w:val="001856BD"/>
    <w:rsid w:val="001857BA"/>
    <w:rsid w:val="0018591D"/>
    <w:rsid w:val="00185A78"/>
    <w:rsid w:val="00185AE1"/>
    <w:rsid w:val="00185D9E"/>
    <w:rsid w:val="00185DAB"/>
    <w:rsid w:val="001864D4"/>
    <w:rsid w:val="001867D3"/>
    <w:rsid w:val="00186B97"/>
    <w:rsid w:val="001872B0"/>
    <w:rsid w:val="00187478"/>
    <w:rsid w:val="00187743"/>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5C"/>
    <w:rsid w:val="001916E4"/>
    <w:rsid w:val="001919B8"/>
    <w:rsid w:val="00191A50"/>
    <w:rsid w:val="00191C18"/>
    <w:rsid w:val="00191DDC"/>
    <w:rsid w:val="0019221F"/>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5D21"/>
    <w:rsid w:val="00195D3C"/>
    <w:rsid w:val="0019654F"/>
    <w:rsid w:val="001966C1"/>
    <w:rsid w:val="00196A5D"/>
    <w:rsid w:val="00196EA5"/>
    <w:rsid w:val="00196EB9"/>
    <w:rsid w:val="00196EBC"/>
    <w:rsid w:val="0019723E"/>
    <w:rsid w:val="001972E3"/>
    <w:rsid w:val="00197645"/>
    <w:rsid w:val="00197981"/>
    <w:rsid w:val="001979CB"/>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95D"/>
    <w:rsid w:val="001A3C02"/>
    <w:rsid w:val="001A3C1D"/>
    <w:rsid w:val="001A3DD1"/>
    <w:rsid w:val="001A3E15"/>
    <w:rsid w:val="001A3E6F"/>
    <w:rsid w:val="001A4098"/>
    <w:rsid w:val="001A41F2"/>
    <w:rsid w:val="001A43A0"/>
    <w:rsid w:val="001A44C4"/>
    <w:rsid w:val="001A45EA"/>
    <w:rsid w:val="001A45F5"/>
    <w:rsid w:val="001A478D"/>
    <w:rsid w:val="001A489A"/>
    <w:rsid w:val="001A4CD2"/>
    <w:rsid w:val="001A5050"/>
    <w:rsid w:val="001A514C"/>
    <w:rsid w:val="001A51A4"/>
    <w:rsid w:val="001A51D3"/>
    <w:rsid w:val="001A521C"/>
    <w:rsid w:val="001A556C"/>
    <w:rsid w:val="001A5A52"/>
    <w:rsid w:val="001A5A8D"/>
    <w:rsid w:val="001A5BB4"/>
    <w:rsid w:val="001A5BD8"/>
    <w:rsid w:val="001A5FA8"/>
    <w:rsid w:val="001A6306"/>
    <w:rsid w:val="001A63D9"/>
    <w:rsid w:val="001A6591"/>
    <w:rsid w:val="001A6BFE"/>
    <w:rsid w:val="001A7009"/>
    <w:rsid w:val="001A7217"/>
    <w:rsid w:val="001A731F"/>
    <w:rsid w:val="001A7537"/>
    <w:rsid w:val="001A76B9"/>
    <w:rsid w:val="001A770B"/>
    <w:rsid w:val="001A7732"/>
    <w:rsid w:val="001A789A"/>
    <w:rsid w:val="001A7C70"/>
    <w:rsid w:val="001B004C"/>
    <w:rsid w:val="001B0183"/>
    <w:rsid w:val="001B03FE"/>
    <w:rsid w:val="001B05FC"/>
    <w:rsid w:val="001B0659"/>
    <w:rsid w:val="001B07ED"/>
    <w:rsid w:val="001B0866"/>
    <w:rsid w:val="001B0E8C"/>
    <w:rsid w:val="001B1188"/>
    <w:rsid w:val="001B1313"/>
    <w:rsid w:val="001B14DE"/>
    <w:rsid w:val="001B14DF"/>
    <w:rsid w:val="001B14EB"/>
    <w:rsid w:val="001B179B"/>
    <w:rsid w:val="001B17C7"/>
    <w:rsid w:val="001B18BB"/>
    <w:rsid w:val="001B1B86"/>
    <w:rsid w:val="001B1BE8"/>
    <w:rsid w:val="001B1DC7"/>
    <w:rsid w:val="001B1E7F"/>
    <w:rsid w:val="001B2005"/>
    <w:rsid w:val="001B224B"/>
    <w:rsid w:val="001B22C6"/>
    <w:rsid w:val="001B24FA"/>
    <w:rsid w:val="001B266F"/>
    <w:rsid w:val="001B2981"/>
    <w:rsid w:val="001B2D76"/>
    <w:rsid w:val="001B2DA0"/>
    <w:rsid w:val="001B2EB5"/>
    <w:rsid w:val="001B30B1"/>
    <w:rsid w:val="001B321D"/>
    <w:rsid w:val="001B3378"/>
    <w:rsid w:val="001B352F"/>
    <w:rsid w:val="001B38E1"/>
    <w:rsid w:val="001B3CDA"/>
    <w:rsid w:val="001B3D9F"/>
    <w:rsid w:val="001B3E1B"/>
    <w:rsid w:val="001B3F7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8DB"/>
    <w:rsid w:val="001B5A2A"/>
    <w:rsid w:val="001B5E3F"/>
    <w:rsid w:val="001B5EB7"/>
    <w:rsid w:val="001B5EBF"/>
    <w:rsid w:val="001B60E1"/>
    <w:rsid w:val="001B62AC"/>
    <w:rsid w:val="001B63E8"/>
    <w:rsid w:val="001B6980"/>
    <w:rsid w:val="001B6D08"/>
    <w:rsid w:val="001B7025"/>
    <w:rsid w:val="001B70F7"/>
    <w:rsid w:val="001B728A"/>
    <w:rsid w:val="001B74C3"/>
    <w:rsid w:val="001B7845"/>
    <w:rsid w:val="001B79C0"/>
    <w:rsid w:val="001B7ADE"/>
    <w:rsid w:val="001B7D63"/>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087"/>
    <w:rsid w:val="001D1487"/>
    <w:rsid w:val="001D155F"/>
    <w:rsid w:val="001D16C9"/>
    <w:rsid w:val="001D197C"/>
    <w:rsid w:val="001D1984"/>
    <w:rsid w:val="001D1CDA"/>
    <w:rsid w:val="001D1DD9"/>
    <w:rsid w:val="001D1FF1"/>
    <w:rsid w:val="001D265A"/>
    <w:rsid w:val="001D28D5"/>
    <w:rsid w:val="001D29C2"/>
    <w:rsid w:val="001D29CE"/>
    <w:rsid w:val="001D2A61"/>
    <w:rsid w:val="001D2B66"/>
    <w:rsid w:val="001D2B7B"/>
    <w:rsid w:val="001D2C62"/>
    <w:rsid w:val="001D2DC4"/>
    <w:rsid w:val="001D2EB0"/>
    <w:rsid w:val="001D3007"/>
    <w:rsid w:val="001D3734"/>
    <w:rsid w:val="001D38A6"/>
    <w:rsid w:val="001D3BE2"/>
    <w:rsid w:val="001D3D54"/>
    <w:rsid w:val="001D3F9A"/>
    <w:rsid w:val="001D417C"/>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D49"/>
    <w:rsid w:val="001E0FBD"/>
    <w:rsid w:val="001E103F"/>
    <w:rsid w:val="001E1E17"/>
    <w:rsid w:val="001E1F80"/>
    <w:rsid w:val="001E1FCC"/>
    <w:rsid w:val="001E2398"/>
    <w:rsid w:val="001E2410"/>
    <w:rsid w:val="001E2643"/>
    <w:rsid w:val="001E28B3"/>
    <w:rsid w:val="001E2DC9"/>
    <w:rsid w:val="001E30D8"/>
    <w:rsid w:val="001E3229"/>
    <w:rsid w:val="001E32AD"/>
    <w:rsid w:val="001E33D8"/>
    <w:rsid w:val="001E340F"/>
    <w:rsid w:val="001E3563"/>
    <w:rsid w:val="001E368F"/>
    <w:rsid w:val="001E37E1"/>
    <w:rsid w:val="001E3AA5"/>
    <w:rsid w:val="001E40D8"/>
    <w:rsid w:val="001E4274"/>
    <w:rsid w:val="001E45F9"/>
    <w:rsid w:val="001E46B7"/>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431"/>
    <w:rsid w:val="001E753D"/>
    <w:rsid w:val="001E76C7"/>
    <w:rsid w:val="001E7707"/>
    <w:rsid w:val="001E7A3D"/>
    <w:rsid w:val="001E7C9C"/>
    <w:rsid w:val="001E7DB9"/>
    <w:rsid w:val="001F06AC"/>
    <w:rsid w:val="001F072B"/>
    <w:rsid w:val="001F08C8"/>
    <w:rsid w:val="001F0B55"/>
    <w:rsid w:val="001F0B78"/>
    <w:rsid w:val="001F0BA1"/>
    <w:rsid w:val="001F1501"/>
    <w:rsid w:val="001F1511"/>
    <w:rsid w:val="001F17A6"/>
    <w:rsid w:val="001F1817"/>
    <w:rsid w:val="001F19AA"/>
    <w:rsid w:val="001F19BE"/>
    <w:rsid w:val="001F1AB3"/>
    <w:rsid w:val="001F1C7A"/>
    <w:rsid w:val="001F1C7F"/>
    <w:rsid w:val="001F1D78"/>
    <w:rsid w:val="001F1E85"/>
    <w:rsid w:val="001F1F3E"/>
    <w:rsid w:val="001F220E"/>
    <w:rsid w:val="001F22BD"/>
    <w:rsid w:val="001F2326"/>
    <w:rsid w:val="001F246E"/>
    <w:rsid w:val="001F2B39"/>
    <w:rsid w:val="001F2CB0"/>
    <w:rsid w:val="001F357A"/>
    <w:rsid w:val="001F3896"/>
    <w:rsid w:val="001F38A6"/>
    <w:rsid w:val="001F3CCA"/>
    <w:rsid w:val="001F3DA0"/>
    <w:rsid w:val="001F3DD7"/>
    <w:rsid w:val="001F3E2D"/>
    <w:rsid w:val="001F3E90"/>
    <w:rsid w:val="001F4266"/>
    <w:rsid w:val="001F4278"/>
    <w:rsid w:val="001F433B"/>
    <w:rsid w:val="001F4457"/>
    <w:rsid w:val="001F448D"/>
    <w:rsid w:val="001F454C"/>
    <w:rsid w:val="001F45C1"/>
    <w:rsid w:val="001F4903"/>
    <w:rsid w:val="001F492D"/>
    <w:rsid w:val="001F4C19"/>
    <w:rsid w:val="001F4C82"/>
    <w:rsid w:val="001F4F2F"/>
    <w:rsid w:val="001F4F51"/>
    <w:rsid w:val="001F500A"/>
    <w:rsid w:val="001F5289"/>
    <w:rsid w:val="001F549F"/>
    <w:rsid w:val="001F55B5"/>
    <w:rsid w:val="001F58D8"/>
    <w:rsid w:val="001F5A1C"/>
    <w:rsid w:val="001F5AC1"/>
    <w:rsid w:val="001F5B9E"/>
    <w:rsid w:val="001F5CF1"/>
    <w:rsid w:val="001F5F01"/>
    <w:rsid w:val="001F5F4C"/>
    <w:rsid w:val="001F6015"/>
    <w:rsid w:val="001F6092"/>
    <w:rsid w:val="001F6279"/>
    <w:rsid w:val="001F65F3"/>
    <w:rsid w:val="001F663B"/>
    <w:rsid w:val="001F67E2"/>
    <w:rsid w:val="001F6809"/>
    <w:rsid w:val="001F6D85"/>
    <w:rsid w:val="001F6DC4"/>
    <w:rsid w:val="001F6F06"/>
    <w:rsid w:val="001F6F95"/>
    <w:rsid w:val="001F7246"/>
    <w:rsid w:val="001F72D6"/>
    <w:rsid w:val="001F760C"/>
    <w:rsid w:val="001F768C"/>
    <w:rsid w:val="001F7714"/>
    <w:rsid w:val="001F77C1"/>
    <w:rsid w:val="001F7B71"/>
    <w:rsid w:val="00200005"/>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92A"/>
    <w:rsid w:val="00202A1F"/>
    <w:rsid w:val="00202CBD"/>
    <w:rsid w:val="00202D03"/>
    <w:rsid w:val="00202D7F"/>
    <w:rsid w:val="00202DE5"/>
    <w:rsid w:val="00202EBF"/>
    <w:rsid w:val="0020309D"/>
    <w:rsid w:val="002030F6"/>
    <w:rsid w:val="002036FE"/>
    <w:rsid w:val="00203904"/>
    <w:rsid w:val="00203DFC"/>
    <w:rsid w:val="00203EB7"/>
    <w:rsid w:val="00203F51"/>
    <w:rsid w:val="002040E4"/>
    <w:rsid w:val="00204124"/>
    <w:rsid w:val="002042F6"/>
    <w:rsid w:val="00204388"/>
    <w:rsid w:val="002043C3"/>
    <w:rsid w:val="002047D6"/>
    <w:rsid w:val="00204874"/>
    <w:rsid w:val="002049D2"/>
    <w:rsid w:val="00204A0C"/>
    <w:rsid w:val="00204A22"/>
    <w:rsid w:val="00205288"/>
    <w:rsid w:val="00205808"/>
    <w:rsid w:val="00205B62"/>
    <w:rsid w:val="00205D52"/>
    <w:rsid w:val="00205F0B"/>
    <w:rsid w:val="00205F74"/>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07D28"/>
    <w:rsid w:val="002100F5"/>
    <w:rsid w:val="00210151"/>
    <w:rsid w:val="00210935"/>
    <w:rsid w:val="00210B2C"/>
    <w:rsid w:val="00210E3A"/>
    <w:rsid w:val="00211097"/>
    <w:rsid w:val="00211508"/>
    <w:rsid w:val="0021172D"/>
    <w:rsid w:val="00212478"/>
    <w:rsid w:val="002124CB"/>
    <w:rsid w:val="00212654"/>
    <w:rsid w:val="00212ABE"/>
    <w:rsid w:val="00212C08"/>
    <w:rsid w:val="00212CEE"/>
    <w:rsid w:val="0021304A"/>
    <w:rsid w:val="002130FA"/>
    <w:rsid w:val="0021370A"/>
    <w:rsid w:val="00213801"/>
    <w:rsid w:val="00213862"/>
    <w:rsid w:val="002138F9"/>
    <w:rsid w:val="00213934"/>
    <w:rsid w:val="002139BC"/>
    <w:rsid w:val="002139C7"/>
    <w:rsid w:val="002139DE"/>
    <w:rsid w:val="00213A27"/>
    <w:rsid w:val="00213C23"/>
    <w:rsid w:val="00213E12"/>
    <w:rsid w:val="00213F37"/>
    <w:rsid w:val="00213F53"/>
    <w:rsid w:val="00214368"/>
    <w:rsid w:val="002143AF"/>
    <w:rsid w:val="0021446E"/>
    <w:rsid w:val="0021474F"/>
    <w:rsid w:val="00214911"/>
    <w:rsid w:val="00214930"/>
    <w:rsid w:val="00214B8C"/>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C86"/>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B9C"/>
    <w:rsid w:val="00221D66"/>
    <w:rsid w:val="00221F50"/>
    <w:rsid w:val="00222095"/>
    <w:rsid w:val="0022224F"/>
    <w:rsid w:val="002222C0"/>
    <w:rsid w:val="0022274E"/>
    <w:rsid w:val="00222788"/>
    <w:rsid w:val="0022288A"/>
    <w:rsid w:val="00222B43"/>
    <w:rsid w:val="00222BAE"/>
    <w:rsid w:val="00222DCE"/>
    <w:rsid w:val="00222F60"/>
    <w:rsid w:val="00222F9D"/>
    <w:rsid w:val="0022306E"/>
    <w:rsid w:val="002230DE"/>
    <w:rsid w:val="00223121"/>
    <w:rsid w:val="002233A6"/>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C50"/>
    <w:rsid w:val="00226F0C"/>
    <w:rsid w:val="00227177"/>
    <w:rsid w:val="002274E0"/>
    <w:rsid w:val="0022752F"/>
    <w:rsid w:val="00227676"/>
    <w:rsid w:val="002278EF"/>
    <w:rsid w:val="002279A5"/>
    <w:rsid w:val="00227C7F"/>
    <w:rsid w:val="00227DE6"/>
    <w:rsid w:val="00227F82"/>
    <w:rsid w:val="00230720"/>
    <w:rsid w:val="00230731"/>
    <w:rsid w:val="002307D1"/>
    <w:rsid w:val="00230850"/>
    <w:rsid w:val="00230D91"/>
    <w:rsid w:val="00230EA4"/>
    <w:rsid w:val="00230F24"/>
    <w:rsid w:val="00230FBF"/>
    <w:rsid w:val="002311F8"/>
    <w:rsid w:val="0023122B"/>
    <w:rsid w:val="00231245"/>
    <w:rsid w:val="002313F4"/>
    <w:rsid w:val="00231518"/>
    <w:rsid w:val="00231610"/>
    <w:rsid w:val="002316D3"/>
    <w:rsid w:val="0023174C"/>
    <w:rsid w:val="00231D88"/>
    <w:rsid w:val="00231D8B"/>
    <w:rsid w:val="00231D94"/>
    <w:rsid w:val="00231E65"/>
    <w:rsid w:val="00231E8A"/>
    <w:rsid w:val="00231ECB"/>
    <w:rsid w:val="002324F5"/>
    <w:rsid w:val="002328B5"/>
    <w:rsid w:val="00232AD6"/>
    <w:rsid w:val="00232D38"/>
    <w:rsid w:val="00232F39"/>
    <w:rsid w:val="00233028"/>
    <w:rsid w:val="00233057"/>
    <w:rsid w:val="00233610"/>
    <w:rsid w:val="0023388D"/>
    <w:rsid w:val="00233946"/>
    <w:rsid w:val="00233B2E"/>
    <w:rsid w:val="00233C47"/>
    <w:rsid w:val="00233EAF"/>
    <w:rsid w:val="00233F3A"/>
    <w:rsid w:val="00233FF5"/>
    <w:rsid w:val="00234051"/>
    <w:rsid w:val="0023408F"/>
    <w:rsid w:val="002343A0"/>
    <w:rsid w:val="0023460B"/>
    <w:rsid w:val="00234693"/>
    <w:rsid w:val="002346AA"/>
    <w:rsid w:val="00234760"/>
    <w:rsid w:val="0023477F"/>
    <w:rsid w:val="00234820"/>
    <w:rsid w:val="00234AA5"/>
    <w:rsid w:val="00234D3F"/>
    <w:rsid w:val="00234D6A"/>
    <w:rsid w:val="00234E71"/>
    <w:rsid w:val="00235131"/>
    <w:rsid w:val="00235DD6"/>
    <w:rsid w:val="00236434"/>
    <w:rsid w:val="002364F0"/>
    <w:rsid w:val="00236541"/>
    <w:rsid w:val="002367BD"/>
    <w:rsid w:val="00236D7B"/>
    <w:rsid w:val="00236DB4"/>
    <w:rsid w:val="00236DB9"/>
    <w:rsid w:val="00236EE5"/>
    <w:rsid w:val="00236FC3"/>
    <w:rsid w:val="00237024"/>
    <w:rsid w:val="00237121"/>
    <w:rsid w:val="00237593"/>
    <w:rsid w:val="002377DA"/>
    <w:rsid w:val="00237B0A"/>
    <w:rsid w:val="00237D00"/>
    <w:rsid w:val="00237D68"/>
    <w:rsid w:val="00237EFF"/>
    <w:rsid w:val="002404AE"/>
    <w:rsid w:val="002409F7"/>
    <w:rsid w:val="00240AB4"/>
    <w:rsid w:val="00240BBD"/>
    <w:rsid w:val="0024106C"/>
    <w:rsid w:val="002412B9"/>
    <w:rsid w:val="00241455"/>
    <w:rsid w:val="0024148B"/>
    <w:rsid w:val="002416C8"/>
    <w:rsid w:val="00241AF1"/>
    <w:rsid w:val="00241F26"/>
    <w:rsid w:val="00242039"/>
    <w:rsid w:val="002420CB"/>
    <w:rsid w:val="0024215B"/>
    <w:rsid w:val="00242291"/>
    <w:rsid w:val="002424D6"/>
    <w:rsid w:val="0024263C"/>
    <w:rsid w:val="00242725"/>
    <w:rsid w:val="00242BA9"/>
    <w:rsid w:val="00242C39"/>
    <w:rsid w:val="00242CB8"/>
    <w:rsid w:val="00242D17"/>
    <w:rsid w:val="0024301B"/>
    <w:rsid w:val="0024331B"/>
    <w:rsid w:val="00243341"/>
    <w:rsid w:val="00243385"/>
    <w:rsid w:val="00243554"/>
    <w:rsid w:val="00243699"/>
    <w:rsid w:val="002436B1"/>
    <w:rsid w:val="002438E4"/>
    <w:rsid w:val="00243A57"/>
    <w:rsid w:val="00243C98"/>
    <w:rsid w:val="00243CDC"/>
    <w:rsid w:val="00243CE1"/>
    <w:rsid w:val="00243F95"/>
    <w:rsid w:val="00244473"/>
    <w:rsid w:val="0024470B"/>
    <w:rsid w:val="00244A4C"/>
    <w:rsid w:val="00244AD8"/>
    <w:rsid w:val="00244E27"/>
    <w:rsid w:val="00245B8D"/>
    <w:rsid w:val="00245D26"/>
    <w:rsid w:val="00245DC0"/>
    <w:rsid w:val="00245E3C"/>
    <w:rsid w:val="00245ECB"/>
    <w:rsid w:val="00246013"/>
    <w:rsid w:val="00246241"/>
    <w:rsid w:val="0024632B"/>
    <w:rsid w:val="00246396"/>
    <w:rsid w:val="00246509"/>
    <w:rsid w:val="002465A3"/>
    <w:rsid w:val="00246BF9"/>
    <w:rsid w:val="00246CEB"/>
    <w:rsid w:val="0024713C"/>
    <w:rsid w:val="00247529"/>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1A2"/>
    <w:rsid w:val="0025122F"/>
    <w:rsid w:val="0025146B"/>
    <w:rsid w:val="0025153F"/>
    <w:rsid w:val="002515C6"/>
    <w:rsid w:val="0025180B"/>
    <w:rsid w:val="00251914"/>
    <w:rsid w:val="00251944"/>
    <w:rsid w:val="00251971"/>
    <w:rsid w:val="002519E1"/>
    <w:rsid w:val="00251A09"/>
    <w:rsid w:val="00251AD4"/>
    <w:rsid w:val="002523BB"/>
    <w:rsid w:val="0025246D"/>
    <w:rsid w:val="00252472"/>
    <w:rsid w:val="00252519"/>
    <w:rsid w:val="002525E2"/>
    <w:rsid w:val="00252931"/>
    <w:rsid w:val="00252C38"/>
    <w:rsid w:val="00252D7F"/>
    <w:rsid w:val="00252E28"/>
    <w:rsid w:val="00253190"/>
    <w:rsid w:val="0025323D"/>
    <w:rsid w:val="00253824"/>
    <w:rsid w:val="0025397A"/>
    <w:rsid w:val="00253980"/>
    <w:rsid w:val="00253D6F"/>
    <w:rsid w:val="00253D9D"/>
    <w:rsid w:val="00253E06"/>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8E3"/>
    <w:rsid w:val="002559D7"/>
    <w:rsid w:val="002559F9"/>
    <w:rsid w:val="00255B01"/>
    <w:rsid w:val="00255F1E"/>
    <w:rsid w:val="0025653D"/>
    <w:rsid w:val="00256CEE"/>
    <w:rsid w:val="00256EDC"/>
    <w:rsid w:val="00257437"/>
    <w:rsid w:val="0025755D"/>
    <w:rsid w:val="00257680"/>
    <w:rsid w:val="00257C67"/>
    <w:rsid w:val="00257DA4"/>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29"/>
    <w:rsid w:val="00261E35"/>
    <w:rsid w:val="0026201D"/>
    <w:rsid w:val="002621C7"/>
    <w:rsid w:val="002625C8"/>
    <w:rsid w:val="002626D3"/>
    <w:rsid w:val="0026286E"/>
    <w:rsid w:val="0026297F"/>
    <w:rsid w:val="00262BE9"/>
    <w:rsid w:val="00262F63"/>
    <w:rsid w:val="00262F8B"/>
    <w:rsid w:val="0026303A"/>
    <w:rsid w:val="00263093"/>
    <w:rsid w:val="002632DF"/>
    <w:rsid w:val="0026337D"/>
    <w:rsid w:val="00263728"/>
    <w:rsid w:val="002639AD"/>
    <w:rsid w:val="00263A2D"/>
    <w:rsid w:val="00263BBF"/>
    <w:rsid w:val="00263D2C"/>
    <w:rsid w:val="00263EED"/>
    <w:rsid w:val="00263F2F"/>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0A"/>
    <w:rsid w:val="0026747C"/>
    <w:rsid w:val="00267519"/>
    <w:rsid w:val="002677D5"/>
    <w:rsid w:val="00267A1C"/>
    <w:rsid w:val="00267BAA"/>
    <w:rsid w:val="00267BDB"/>
    <w:rsid w:val="00267D29"/>
    <w:rsid w:val="00267DE3"/>
    <w:rsid w:val="00267E65"/>
    <w:rsid w:val="00267ECB"/>
    <w:rsid w:val="0027000D"/>
    <w:rsid w:val="00270560"/>
    <w:rsid w:val="00270765"/>
    <w:rsid w:val="0027099F"/>
    <w:rsid w:val="002709E0"/>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715"/>
    <w:rsid w:val="002727B2"/>
    <w:rsid w:val="00272897"/>
    <w:rsid w:val="002728CB"/>
    <w:rsid w:val="00272B19"/>
    <w:rsid w:val="00272C28"/>
    <w:rsid w:val="00272F5E"/>
    <w:rsid w:val="0027339B"/>
    <w:rsid w:val="002735AA"/>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4B3"/>
    <w:rsid w:val="002755BC"/>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71E"/>
    <w:rsid w:val="0027786F"/>
    <w:rsid w:val="0027792E"/>
    <w:rsid w:val="00277AAA"/>
    <w:rsid w:val="00277BF4"/>
    <w:rsid w:val="00277D33"/>
    <w:rsid w:val="00280092"/>
    <w:rsid w:val="002802A6"/>
    <w:rsid w:val="00280398"/>
    <w:rsid w:val="0028039B"/>
    <w:rsid w:val="00280560"/>
    <w:rsid w:val="00280573"/>
    <w:rsid w:val="002808AF"/>
    <w:rsid w:val="002809FE"/>
    <w:rsid w:val="00280A8C"/>
    <w:rsid w:val="00280E0B"/>
    <w:rsid w:val="00280F2A"/>
    <w:rsid w:val="00280FD3"/>
    <w:rsid w:val="002810AC"/>
    <w:rsid w:val="002810CD"/>
    <w:rsid w:val="002814FD"/>
    <w:rsid w:val="002816B0"/>
    <w:rsid w:val="0028183E"/>
    <w:rsid w:val="0028185D"/>
    <w:rsid w:val="00281A88"/>
    <w:rsid w:val="00282023"/>
    <w:rsid w:val="002828AB"/>
    <w:rsid w:val="002829C6"/>
    <w:rsid w:val="0028321B"/>
    <w:rsid w:val="002832B4"/>
    <w:rsid w:val="002837BB"/>
    <w:rsid w:val="002839BE"/>
    <w:rsid w:val="00283C1C"/>
    <w:rsid w:val="00283D94"/>
    <w:rsid w:val="00283DCE"/>
    <w:rsid w:val="00284289"/>
    <w:rsid w:val="002844D9"/>
    <w:rsid w:val="00284575"/>
    <w:rsid w:val="00284672"/>
    <w:rsid w:val="002849D4"/>
    <w:rsid w:val="00284D16"/>
    <w:rsid w:val="00284DEF"/>
    <w:rsid w:val="00284F11"/>
    <w:rsid w:val="002852E1"/>
    <w:rsid w:val="002853B6"/>
    <w:rsid w:val="002855A9"/>
    <w:rsid w:val="00285603"/>
    <w:rsid w:val="002859E3"/>
    <w:rsid w:val="00285A95"/>
    <w:rsid w:val="00285D4D"/>
    <w:rsid w:val="00285EEF"/>
    <w:rsid w:val="00285FD7"/>
    <w:rsid w:val="00286071"/>
    <w:rsid w:val="00286088"/>
    <w:rsid w:val="0028613E"/>
    <w:rsid w:val="00286233"/>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A4C"/>
    <w:rsid w:val="00291BE2"/>
    <w:rsid w:val="00291E6F"/>
    <w:rsid w:val="00291F42"/>
    <w:rsid w:val="002921DC"/>
    <w:rsid w:val="002921F7"/>
    <w:rsid w:val="002923D2"/>
    <w:rsid w:val="0029246D"/>
    <w:rsid w:val="002925EB"/>
    <w:rsid w:val="00292704"/>
    <w:rsid w:val="00292715"/>
    <w:rsid w:val="00292ABB"/>
    <w:rsid w:val="00292BC2"/>
    <w:rsid w:val="00293132"/>
    <w:rsid w:val="00293141"/>
    <w:rsid w:val="002933FF"/>
    <w:rsid w:val="0029345C"/>
    <w:rsid w:val="002935B6"/>
    <w:rsid w:val="00293693"/>
    <w:rsid w:val="002937CB"/>
    <w:rsid w:val="0029394F"/>
    <w:rsid w:val="00293A08"/>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5E56"/>
    <w:rsid w:val="00296018"/>
    <w:rsid w:val="00296075"/>
    <w:rsid w:val="00296138"/>
    <w:rsid w:val="00296591"/>
    <w:rsid w:val="00296C4E"/>
    <w:rsid w:val="00296C5E"/>
    <w:rsid w:val="0029741B"/>
    <w:rsid w:val="0029770A"/>
    <w:rsid w:val="00297732"/>
    <w:rsid w:val="002979E6"/>
    <w:rsid w:val="00297A1F"/>
    <w:rsid w:val="00297A63"/>
    <w:rsid w:val="00297BCB"/>
    <w:rsid w:val="00297D94"/>
    <w:rsid w:val="00297E26"/>
    <w:rsid w:val="00297E5C"/>
    <w:rsid w:val="00297FA5"/>
    <w:rsid w:val="00297FBA"/>
    <w:rsid w:val="002A00AD"/>
    <w:rsid w:val="002A00BC"/>
    <w:rsid w:val="002A02BD"/>
    <w:rsid w:val="002A02F7"/>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C4F"/>
    <w:rsid w:val="002A2ECB"/>
    <w:rsid w:val="002A2FBB"/>
    <w:rsid w:val="002A2FD9"/>
    <w:rsid w:val="002A2FF8"/>
    <w:rsid w:val="002A31DD"/>
    <w:rsid w:val="002A3253"/>
    <w:rsid w:val="002A32BF"/>
    <w:rsid w:val="002A39D9"/>
    <w:rsid w:val="002A3B00"/>
    <w:rsid w:val="002A43EC"/>
    <w:rsid w:val="002A46F2"/>
    <w:rsid w:val="002A476A"/>
    <w:rsid w:val="002A499F"/>
    <w:rsid w:val="002A5B20"/>
    <w:rsid w:val="002A5EB4"/>
    <w:rsid w:val="002A63CC"/>
    <w:rsid w:val="002A649E"/>
    <w:rsid w:val="002A6508"/>
    <w:rsid w:val="002A6693"/>
    <w:rsid w:val="002A6745"/>
    <w:rsid w:val="002A6ED0"/>
    <w:rsid w:val="002A705B"/>
    <w:rsid w:val="002A72A2"/>
    <w:rsid w:val="002A73C6"/>
    <w:rsid w:val="002A73FE"/>
    <w:rsid w:val="002A771C"/>
    <w:rsid w:val="002A7773"/>
    <w:rsid w:val="002A782B"/>
    <w:rsid w:val="002A7EDC"/>
    <w:rsid w:val="002A7EFA"/>
    <w:rsid w:val="002A7F4E"/>
    <w:rsid w:val="002B0111"/>
    <w:rsid w:val="002B036D"/>
    <w:rsid w:val="002B06E4"/>
    <w:rsid w:val="002B07DC"/>
    <w:rsid w:val="002B0A4F"/>
    <w:rsid w:val="002B0B38"/>
    <w:rsid w:val="002B0E99"/>
    <w:rsid w:val="002B11C4"/>
    <w:rsid w:val="002B11D0"/>
    <w:rsid w:val="002B1215"/>
    <w:rsid w:val="002B1257"/>
    <w:rsid w:val="002B12C2"/>
    <w:rsid w:val="002B136C"/>
    <w:rsid w:val="002B1500"/>
    <w:rsid w:val="002B15A1"/>
    <w:rsid w:val="002B15E0"/>
    <w:rsid w:val="002B17C4"/>
    <w:rsid w:val="002B1917"/>
    <w:rsid w:val="002B1ACF"/>
    <w:rsid w:val="002B1B1E"/>
    <w:rsid w:val="002B1B83"/>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842"/>
    <w:rsid w:val="002B3C49"/>
    <w:rsid w:val="002B3C5C"/>
    <w:rsid w:val="002B3CC6"/>
    <w:rsid w:val="002B3CEC"/>
    <w:rsid w:val="002B3E53"/>
    <w:rsid w:val="002B3E96"/>
    <w:rsid w:val="002B3F45"/>
    <w:rsid w:val="002B40C1"/>
    <w:rsid w:val="002B40C5"/>
    <w:rsid w:val="002B4279"/>
    <w:rsid w:val="002B42FC"/>
    <w:rsid w:val="002B436C"/>
    <w:rsid w:val="002B440C"/>
    <w:rsid w:val="002B4584"/>
    <w:rsid w:val="002B45E1"/>
    <w:rsid w:val="002B4875"/>
    <w:rsid w:val="002B4B3B"/>
    <w:rsid w:val="002B50BE"/>
    <w:rsid w:val="002B5558"/>
    <w:rsid w:val="002B5562"/>
    <w:rsid w:val="002B5603"/>
    <w:rsid w:val="002B57D9"/>
    <w:rsid w:val="002B5AC8"/>
    <w:rsid w:val="002B5BB2"/>
    <w:rsid w:val="002B5D3C"/>
    <w:rsid w:val="002B5DBF"/>
    <w:rsid w:val="002B6038"/>
    <w:rsid w:val="002B658E"/>
    <w:rsid w:val="002B65F6"/>
    <w:rsid w:val="002B66B0"/>
    <w:rsid w:val="002B67D0"/>
    <w:rsid w:val="002B6D6B"/>
    <w:rsid w:val="002B6E49"/>
    <w:rsid w:val="002B7374"/>
    <w:rsid w:val="002B754A"/>
    <w:rsid w:val="002B7864"/>
    <w:rsid w:val="002B788B"/>
    <w:rsid w:val="002B7C1D"/>
    <w:rsid w:val="002B7E2E"/>
    <w:rsid w:val="002C0194"/>
    <w:rsid w:val="002C01EB"/>
    <w:rsid w:val="002C03C6"/>
    <w:rsid w:val="002C0431"/>
    <w:rsid w:val="002C04B4"/>
    <w:rsid w:val="002C0F2C"/>
    <w:rsid w:val="002C1168"/>
    <w:rsid w:val="002C1234"/>
    <w:rsid w:val="002C14A7"/>
    <w:rsid w:val="002C1885"/>
    <w:rsid w:val="002C19BD"/>
    <w:rsid w:val="002C1B6A"/>
    <w:rsid w:val="002C1CB4"/>
    <w:rsid w:val="002C1E5D"/>
    <w:rsid w:val="002C21EC"/>
    <w:rsid w:val="002C2526"/>
    <w:rsid w:val="002C261F"/>
    <w:rsid w:val="002C2A9D"/>
    <w:rsid w:val="002C2C8A"/>
    <w:rsid w:val="002C31A0"/>
    <w:rsid w:val="002C3239"/>
    <w:rsid w:val="002C327D"/>
    <w:rsid w:val="002C34B0"/>
    <w:rsid w:val="002C3626"/>
    <w:rsid w:val="002C36D8"/>
    <w:rsid w:val="002C386E"/>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DAB"/>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06E"/>
    <w:rsid w:val="002D01B6"/>
    <w:rsid w:val="002D02E9"/>
    <w:rsid w:val="002D0503"/>
    <w:rsid w:val="002D06ED"/>
    <w:rsid w:val="002D06EF"/>
    <w:rsid w:val="002D070C"/>
    <w:rsid w:val="002D071C"/>
    <w:rsid w:val="002D0736"/>
    <w:rsid w:val="002D089B"/>
    <w:rsid w:val="002D09F5"/>
    <w:rsid w:val="002D13D8"/>
    <w:rsid w:val="002D146E"/>
    <w:rsid w:val="002D14D4"/>
    <w:rsid w:val="002D1583"/>
    <w:rsid w:val="002D15B0"/>
    <w:rsid w:val="002D1628"/>
    <w:rsid w:val="002D19B7"/>
    <w:rsid w:val="002D1A37"/>
    <w:rsid w:val="002D1C71"/>
    <w:rsid w:val="002D1D1E"/>
    <w:rsid w:val="002D1F04"/>
    <w:rsid w:val="002D1F5F"/>
    <w:rsid w:val="002D1FA2"/>
    <w:rsid w:val="002D201E"/>
    <w:rsid w:val="002D21F1"/>
    <w:rsid w:val="002D23C2"/>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E6E"/>
    <w:rsid w:val="002D5FA3"/>
    <w:rsid w:val="002D60AD"/>
    <w:rsid w:val="002D60EE"/>
    <w:rsid w:val="002D6167"/>
    <w:rsid w:val="002D61B0"/>
    <w:rsid w:val="002D61F8"/>
    <w:rsid w:val="002D628B"/>
    <w:rsid w:val="002D643C"/>
    <w:rsid w:val="002D667F"/>
    <w:rsid w:val="002D68B0"/>
    <w:rsid w:val="002D69BE"/>
    <w:rsid w:val="002D6A24"/>
    <w:rsid w:val="002D70DD"/>
    <w:rsid w:val="002D7505"/>
    <w:rsid w:val="002D7942"/>
    <w:rsid w:val="002D79AE"/>
    <w:rsid w:val="002D7C1B"/>
    <w:rsid w:val="002D7E65"/>
    <w:rsid w:val="002D7F47"/>
    <w:rsid w:val="002D7FF6"/>
    <w:rsid w:val="002E0097"/>
    <w:rsid w:val="002E01E9"/>
    <w:rsid w:val="002E0308"/>
    <w:rsid w:val="002E0F8D"/>
    <w:rsid w:val="002E1095"/>
    <w:rsid w:val="002E12DE"/>
    <w:rsid w:val="002E1570"/>
    <w:rsid w:val="002E1816"/>
    <w:rsid w:val="002E1AEB"/>
    <w:rsid w:val="002E1B6D"/>
    <w:rsid w:val="002E1CBC"/>
    <w:rsid w:val="002E1DA4"/>
    <w:rsid w:val="002E1E1F"/>
    <w:rsid w:val="002E1FDC"/>
    <w:rsid w:val="002E221B"/>
    <w:rsid w:val="002E2225"/>
    <w:rsid w:val="002E223B"/>
    <w:rsid w:val="002E2240"/>
    <w:rsid w:val="002E277F"/>
    <w:rsid w:val="002E2880"/>
    <w:rsid w:val="002E2E1A"/>
    <w:rsid w:val="002E31EA"/>
    <w:rsid w:val="002E34D9"/>
    <w:rsid w:val="002E35FA"/>
    <w:rsid w:val="002E391E"/>
    <w:rsid w:val="002E3B22"/>
    <w:rsid w:val="002E3B88"/>
    <w:rsid w:val="002E3DA8"/>
    <w:rsid w:val="002E3F8B"/>
    <w:rsid w:val="002E43DD"/>
    <w:rsid w:val="002E4D45"/>
    <w:rsid w:val="002E5155"/>
    <w:rsid w:val="002E527E"/>
    <w:rsid w:val="002E5464"/>
    <w:rsid w:val="002E570B"/>
    <w:rsid w:val="002E58CA"/>
    <w:rsid w:val="002E5A56"/>
    <w:rsid w:val="002E5B24"/>
    <w:rsid w:val="002E5DCC"/>
    <w:rsid w:val="002E5E41"/>
    <w:rsid w:val="002E5FCB"/>
    <w:rsid w:val="002E6464"/>
    <w:rsid w:val="002E658A"/>
    <w:rsid w:val="002E697E"/>
    <w:rsid w:val="002E6A01"/>
    <w:rsid w:val="002E6A93"/>
    <w:rsid w:val="002E716C"/>
    <w:rsid w:val="002E7334"/>
    <w:rsid w:val="002E74BA"/>
    <w:rsid w:val="002E79DA"/>
    <w:rsid w:val="002E7CE4"/>
    <w:rsid w:val="002E7DAB"/>
    <w:rsid w:val="002E7F57"/>
    <w:rsid w:val="002E7FB0"/>
    <w:rsid w:val="002F0093"/>
    <w:rsid w:val="002F00B8"/>
    <w:rsid w:val="002F0732"/>
    <w:rsid w:val="002F0D70"/>
    <w:rsid w:val="002F0FEC"/>
    <w:rsid w:val="002F11F3"/>
    <w:rsid w:val="002F1595"/>
    <w:rsid w:val="002F16A6"/>
    <w:rsid w:val="002F1814"/>
    <w:rsid w:val="002F1881"/>
    <w:rsid w:val="002F19C9"/>
    <w:rsid w:val="002F1BE1"/>
    <w:rsid w:val="002F1C12"/>
    <w:rsid w:val="002F228C"/>
    <w:rsid w:val="002F23D4"/>
    <w:rsid w:val="002F2429"/>
    <w:rsid w:val="002F255E"/>
    <w:rsid w:val="002F29D6"/>
    <w:rsid w:val="002F2C23"/>
    <w:rsid w:val="002F3263"/>
    <w:rsid w:val="002F3463"/>
    <w:rsid w:val="002F3537"/>
    <w:rsid w:val="002F3959"/>
    <w:rsid w:val="002F396A"/>
    <w:rsid w:val="002F3972"/>
    <w:rsid w:val="002F3996"/>
    <w:rsid w:val="002F3D04"/>
    <w:rsid w:val="002F3DEE"/>
    <w:rsid w:val="002F3FF7"/>
    <w:rsid w:val="002F428D"/>
    <w:rsid w:val="002F42AC"/>
    <w:rsid w:val="002F473E"/>
    <w:rsid w:val="002F4A4B"/>
    <w:rsid w:val="002F4ABB"/>
    <w:rsid w:val="002F4D6E"/>
    <w:rsid w:val="002F4DA2"/>
    <w:rsid w:val="002F4F27"/>
    <w:rsid w:val="002F5135"/>
    <w:rsid w:val="002F5AAF"/>
    <w:rsid w:val="002F5AC8"/>
    <w:rsid w:val="002F5BC9"/>
    <w:rsid w:val="002F5E0D"/>
    <w:rsid w:val="002F5E55"/>
    <w:rsid w:val="002F601F"/>
    <w:rsid w:val="002F608A"/>
    <w:rsid w:val="002F60DE"/>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51"/>
    <w:rsid w:val="003002FF"/>
    <w:rsid w:val="003003E1"/>
    <w:rsid w:val="0030045E"/>
    <w:rsid w:val="003004E7"/>
    <w:rsid w:val="0030057B"/>
    <w:rsid w:val="00300745"/>
    <w:rsid w:val="00300799"/>
    <w:rsid w:val="00300A37"/>
    <w:rsid w:val="003011D6"/>
    <w:rsid w:val="003012B7"/>
    <w:rsid w:val="00301385"/>
    <w:rsid w:val="00301561"/>
    <w:rsid w:val="00301595"/>
    <w:rsid w:val="00301C5E"/>
    <w:rsid w:val="00301D9A"/>
    <w:rsid w:val="0030230D"/>
    <w:rsid w:val="003023A4"/>
    <w:rsid w:val="003023FB"/>
    <w:rsid w:val="003025B7"/>
    <w:rsid w:val="00302730"/>
    <w:rsid w:val="00302844"/>
    <w:rsid w:val="00302A50"/>
    <w:rsid w:val="00302E6B"/>
    <w:rsid w:val="00302F0D"/>
    <w:rsid w:val="00303145"/>
    <w:rsid w:val="00303391"/>
    <w:rsid w:val="0030389F"/>
    <w:rsid w:val="00303A27"/>
    <w:rsid w:val="00303CB4"/>
    <w:rsid w:val="00303CF3"/>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DD8"/>
    <w:rsid w:val="00306096"/>
    <w:rsid w:val="00306195"/>
    <w:rsid w:val="00306256"/>
    <w:rsid w:val="003065A3"/>
    <w:rsid w:val="00306844"/>
    <w:rsid w:val="003068C5"/>
    <w:rsid w:val="00306B99"/>
    <w:rsid w:val="00306BF6"/>
    <w:rsid w:val="00306D81"/>
    <w:rsid w:val="003071B7"/>
    <w:rsid w:val="003075BF"/>
    <w:rsid w:val="003077DC"/>
    <w:rsid w:val="003078BA"/>
    <w:rsid w:val="0030792E"/>
    <w:rsid w:val="00307A48"/>
    <w:rsid w:val="00307C5B"/>
    <w:rsid w:val="0031002B"/>
    <w:rsid w:val="00310591"/>
    <w:rsid w:val="003106DD"/>
    <w:rsid w:val="003108B4"/>
    <w:rsid w:val="003108DF"/>
    <w:rsid w:val="003108FA"/>
    <w:rsid w:val="00310AA6"/>
    <w:rsid w:val="00310B05"/>
    <w:rsid w:val="00310BED"/>
    <w:rsid w:val="00310BF4"/>
    <w:rsid w:val="00310D87"/>
    <w:rsid w:val="00311383"/>
    <w:rsid w:val="00311590"/>
    <w:rsid w:val="00311892"/>
    <w:rsid w:val="0031195F"/>
    <w:rsid w:val="003119F8"/>
    <w:rsid w:val="00311A00"/>
    <w:rsid w:val="00311CFD"/>
    <w:rsid w:val="003120BD"/>
    <w:rsid w:val="003120D3"/>
    <w:rsid w:val="0031217F"/>
    <w:rsid w:val="0031224E"/>
    <w:rsid w:val="003122A0"/>
    <w:rsid w:val="003124A2"/>
    <w:rsid w:val="0031254D"/>
    <w:rsid w:val="00312819"/>
    <w:rsid w:val="0031299F"/>
    <w:rsid w:val="003129E1"/>
    <w:rsid w:val="003129F0"/>
    <w:rsid w:val="00312C4B"/>
    <w:rsid w:val="00312C5C"/>
    <w:rsid w:val="00312E77"/>
    <w:rsid w:val="00312F42"/>
    <w:rsid w:val="0031310A"/>
    <w:rsid w:val="0031310B"/>
    <w:rsid w:val="003132BA"/>
    <w:rsid w:val="003133A7"/>
    <w:rsid w:val="00313759"/>
    <w:rsid w:val="00313826"/>
    <w:rsid w:val="003139F2"/>
    <w:rsid w:val="00313FF2"/>
    <w:rsid w:val="003141B1"/>
    <w:rsid w:val="00314210"/>
    <w:rsid w:val="00314398"/>
    <w:rsid w:val="003145EA"/>
    <w:rsid w:val="00314E1E"/>
    <w:rsid w:val="00314FD4"/>
    <w:rsid w:val="0031506F"/>
    <w:rsid w:val="0031512A"/>
    <w:rsid w:val="0031520A"/>
    <w:rsid w:val="003155D0"/>
    <w:rsid w:val="00315619"/>
    <w:rsid w:val="00315825"/>
    <w:rsid w:val="00315954"/>
    <w:rsid w:val="00315A1F"/>
    <w:rsid w:val="00315A26"/>
    <w:rsid w:val="00315A60"/>
    <w:rsid w:val="00315B43"/>
    <w:rsid w:val="00315C36"/>
    <w:rsid w:val="00315C90"/>
    <w:rsid w:val="00315F49"/>
    <w:rsid w:val="00315F8B"/>
    <w:rsid w:val="00316024"/>
    <w:rsid w:val="0031604D"/>
    <w:rsid w:val="003162B3"/>
    <w:rsid w:val="003162F3"/>
    <w:rsid w:val="003163FF"/>
    <w:rsid w:val="0031656F"/>
    <w:rsid w:val="003167F9"/>
    <w:rsid w:val="00316820"/>
    <w:rsid w:val="00316899"/>
    <w:rsid w:val="003168FD"/>
    <w:rsid w:val="00316AE1"/>
    <w:rsid w:val="00317216"/>
    <w:rsid w:val="00317307"/>
    <w:rsid w:val="00317AFF"/>
    <w:rsid w:val="00317BC8"/>
    <w:rsid w:val="00317E74"/>
    <w:rsid w:val="00317E75"/>
    <w:rsid w:val="003200DF"/>
    <w:rsid w:val="00320262"/>
    <w:rsid w:val="00320842"/>
    <w:rsid w:val="003209B4"/>
    <w:rsid w:val="003209D1"/>
    <w:rsid w:val="00320ACE"/>
    <w:rsid w:val="00320C0E"/>
    <w:rsid w:val="00320C12"/>
    <w:rsid w:val="00320C3D"/>
    <w:rsid w:val="00320CEF"/>
    <w:rsid w:val="00320F94"/>
    <w:rsid w:val="0032120F"/>
    <w:rsid w:val="00321217"/>
    <w:rsid w:val="0032132D"/>
    <w:rsid w:val="003213E4"/>
    <w:rsid w:val="00321453"/>
    <w:rsid w:val="003214D6"/>
    <w:rsid w:val="0032153C"/>
    <w:rsid w:val="003216E1"/>
    <w:rsid w:val="003218D2"/>
    <w:rsid w:val="0032192C"/>
    <w:rsid w:val="00321993"/>
    <w:rsid w:val="00321E0D"/>
    <w:rsid w:val="00321EDD"/>
    <w:rsid w:val="003220C0"/>
    <w:rsid w:val="003222FE"/>
    <w:rsid w:val="00322347"/>
    <w:rsid w:val="00322348"/>
    <w:rsid w:val="00322623"/>
    <w:rsid w:val="00322660"/>
    <w:rsid w:val="00322C34"/>
    <w:rsid w:val="00322C50"/>
    <w:rsid w:val="0032309A"/>
    <w:rsid w:val="003235AD"/>
    <w:rsid w:val="0032394A"/>
    <w:rsid w:val="0032395E"/>
    <w:rsid w:val="00323B61"/>
    <w:rsid w:val="00324072"/>
    <w:rsid w:val="00324075"/>
    <w:rsid w:val="0032439B"/>
    <w:rsid w:val="003245EC"/>
    <w:rsid w:val="00324699"/>
    <w:rsid w:val="003249B6"/>
    <w:rsid w:val="00324A5F"/>
    <w:rsid w:val="00324B1F"/>
    <w:rsid w:val="0032524A"/>
    <w:rsid w:val="0032538F"/>
    <w:rsid w:val="00325459"/>
    <w:rsid w:val="003255D7"/>
    <w:rsid w:val="00325831"/>
    <w:rsid w:val="00325DC4"/>
    <w:rsid w:val="00325E35"/>
    <w:rsid w:val="003261C6"/>
    <w:rsid w:val="0032637A"/>
    <w:rsid w:val="00326742"/>
    <w:rsid w:val="00326B78"/>
    <w:rsid w:val="00326DE4"/>
    <w:rsid w:val="00326F27"/>
    <w:rsid w:val="0032706A"/>
    <w:rsid w:val="00327693"/>
    <w:rsid w:val="003279A5"/>
    <w:rsid w:val="00327D5A"/>
    <w:rsid w:val="00327E0F"/>
    <w:rsid w:val="003301C0"/>
    <w:rsid w:val="00330330"/>
    <w:rsid w:val="0033079F"/>
    <w:rsid w:val="00330C12"/>
    <w:rsid w:val="00330C58"/>
    <w:rsid w:val="00330C7D"/>
    <w:rsid w:val="00330CC2"/>
    <w:rsid w:val="00330DE6"/>
    <w:rsid w:val="00331039"/>
    <w:rsid w:val="00331406"/>
    <w:rsid w:val="00331520"/>
    <w:rsid w:val="00331672"/>
    <w:rsid w:val="00331D48"/>
    <w:rsid w:val="00331D9C"/>
    <w:rsid w:val="00331E76"/>
    <w:rsid w:val="00332088"/>
    <w:rsid w:val="003320A7"/>
    <w:rsid w:val="00332102"/>
    <w:rsid w:val="003325B6"/>
    <w:rsid w:val="003327D9"/>
    <w:rsid w:val="00332AE0"/>
    <w:rsid w:val="00332C38"/>
    <w:rsid w:val="00332CBC"/>
    <w:rsid w:val="00332EB0"/>
    <w:rsid w:val="00332F7E"/>
    <w:rsid w:val="00333078"/>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FDF"/>
    <w:rsid w:val="00336451"/>
    <w:rsid w:val="00336720"/>
    <w:rsid w:val="00336731"/>
    <w:rsid w:val="003367DA"/>
    <w:rsid w:val="0033683B"/>
    <w:rsid w:val="0033687D"/>
    <w:rsid w:val="00336A30"/>
    <w:rsid w:val="00336EF7"/>
    <w:rsid w:val="00336F59"/>
    <w:rsid w:val="003371FB"/>
    <w:rsid w:val="0033740F"/>
    <w:rsid w:val="003377C3"/>
    <w:rsid w:val="003377EF"/>
    <w:rsid w:val="00337A25"/>
    <w:rsid w:val="00337AD5"/>
    <w:rsid w:val="00337AE5"/>
    <w:rsid w:val="00337DB9"/>
    <w:rsid w:val="00337F03"/>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0CF0"/>
    <w:rsid w:val="0034112D"/>
    <w:rsid w:val="00341260"/>
    <w:rsid w:val="003413AC"/>
    <w:rsid w:val="003418EB"/>
    <w:rsid w:val="00341A47"/>
    <w:rsid w:val="00341A81"/>
    <w:rsid w:val="003420BA"/>
    <w:rsid w:val="003424A4"/>
    <w:rsid w:val="0034255B"/>
    <w:rsid w:val="00342603"/>
    <w:rsid w:val="003427BA"/>
    <w:rsid w:val="00342861"/>
    <w:rsid w:val="003428B3"/>
    <w:rsid w:val="0034297C"/>
    <w:rsid w:val="003429BD"/>
    <w:rsid w:val="00342E8A"/>
    <w:rsid w:val="00342F37"/>
    <w:rsid w:val="003432BC"/>
    <w:rsid w:val="00343326"/>
    <w:rsid w:val="00343347"/>
    <w:rsid w:val="0034391C"/>
    <w:rsid w:val="00343D7A"/>
    <w:rsid w:val="00344152"/>
    <w:rsid w:val="00344195"/>
    <w:rsid w:val="003442FE"/>
    <w:rsid w:val="00344473"/>
    <w:rsid w:val="003448EE"/>
    <w:rsid w:val="00345036"/>
    <w:rsid w:val="0034528D"/>
    <w:rsid w:val="0034559E"/>
    <w:rsid w:val="003455CB"/>
    <w:rsid w:val="003459D2"/>
    <w:rsid w:val="00346011"/>
    <w:rsid w:val="003460C1"/>
    <w:rsid w:val="00346235"/>
    <w:rsid w:val="00346305"/>
    <w:rsid w:val="003466E5"/>
    <w:rsid w:val="003469C4"/>
    <w:rsid w:val="00346D65"/>
    <w:rsid w:val="00346E31"/>
    <w:rsid w:val="00347066"/>
    <w:rsid w:val="0034706E"/>
    <w:rsid w:val="003473BE"/>
    <w:rsid w:val="003473FF"/>
    <w:rsid w:val="00347425"/>
    <w:rsid w:val="00347454"/>
    <w:rsid w:val="00347AA3"/>
    <w:rsid w:val="00347C46"/>
    <w:rsid w:val="00347EA1"/>
    <w:rsid w:val="00347F06"/>
    <w:rsid w:val="00347F8B"/>
    <w:rsid w:val="00347F8C"/>
    <w:rsid w:val="0035010C"/>
    <w:rsid w:val="0035016C"/>
    <w:rsid w:val="00350315"/>
    <w:rsid w:val="003503A0"/>
    <w:rsid w:val="00350504"/>
    <w:rsid w:val="00350645"/>
    <w:rsid w:val="00350687"/>
    <w:rsid w:val="003509D8"/>
    <w:rsid w:val="00350C1D"/>
    <w:rsid w:val="00350DBD"/>
    <w:rsid w:val="00350F9C"/>
    <w:rsid w:val="00350FC9"/>
    <w:rsid w:val="00350FFE"/>
    <w:rsid w:val="00351287"/>
    <w:rsid w:val="0035138A"/>
    <w:rsid w:val="00351694"/>
    <w:rsid w:val="0035178F"/>
    <w:rsid w:val="003517FA"/>
    <w:rsid w:val="00351B26"/>
    <w:rsid w:val="00351EF5"/>
    <w:rsid w:val="00351FC9"/>
    <w:rsid w:val="00352206"/>
    <w:rsid w:val="00352550"/>
    <w:rsid w:val="00352855"/>
    <w:rsid w:val="00352889"/>
    <w:rsid w:val="003528C6"/>
    <w:rsid w:val="00352A67"/>
    <w:rsid w:val="00352B51"/>
    <w:rsid w:val="00352B78"/>
    <w:rsid w:val="00352C8A"/>
    <w:rsid w:val="00352D97"/>
    <w:rsid w:val="00352F9F"/>
    <w:rsid w:val="00353190"/>
    <w:rsid w:val="0035343D"/>
    <w:rsid w:val="003538A8"/>
    <w:rsid w:val="00353B85"/>
    <w:rsid w:val="00354235"/>
    <w:rsid w:val="00354402"/>
    <w:rsid w:val="00354419"/>
    <w:rsid w:val="00354480"/>
    <w:rsid w:val="00354515"/>
    <w:rsid w:val="003547D7"/>
    <w:rsid w:val="00354933"/>
    <w:rsid w:val="003549F9"/>
    <w:rsid w:val="00354B94"/>
    <w:rsid w:val="00354C2F"/>
    <w:rsid w:val="00354D7F"/>
    <w:rsid w:val="00354E0C"/>
    <w:rsid w:val="00354EA4"/>
    <w:rsid w:val="0035507F"/>
    <w:rsid w:val="003551A3"/>
    <w:rsid w:val="003554BA"/>
    <w:rsid w:val="00355537"/>
    <w:rsid w:val="003555A5"/>
    <w:rsid w:val="0035597E"/>
    <w:rsid w:val="00355AD0"/>
    <w:rsid w:val="00355B10"/>
    <w:rsid w:val="00355CBA"/>
    <w:rsid w:val="003562C9"/>
    <w:rsid w:val="00356381"/>
    <w:rsid w:val="0035646F"/>
    <w:rsid w:val="003564F4"/>
    <w:rsid w:val="00356531"/>
    <w:rsid w:val="00356655"/>
    <w:rsid w:val="003567E4"/>
    <w:rsid w:val="00356E6C"/>
    <w:rsid w:val="00356E83"/>
    <w:rsid w:val="0035718A"/>
    <w:rsid w:val="00357789"/>
    <w:rsid w:val="00357790"/>
    <w:rsid w:val="003579E3"/>
    <w:rsid w:val="00357A8E"/>
    <w:rsid w:val="00357C97"/>
    <w:rsid w:val="00357E45"/>
    <w:rsid w:val="00357E64"/>
    <w:rsid w:val="00357EF3"/>
    <w:rsid w:val="00357F81"/>
    <w:rsid w:val="00357FC3"/>
    <w:rsid w:val="0036032E"/>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46"/>
    <w:rsid w:val="003661C1"/>
    <w:rsid w:val="00366217"/>
    <w:rsid w:val="003662D9"/>
    <w:rsid w:val="00366522"/>
    <w:rsid w:val="00366629"/>
    <w:rsid w:val="00366757"/>
    <w:rsid w:val="0036692D"/>
    <w:rsid w:val="00366A6F"/>
    <w:rsid w:val="00366A96"/>
    <w:rsid w:val="00366D44"/>
    <w:rsid w:val="00366E9D"/>
    <w:rsid w:val="00366F4E"/>
    <w:rsid w:val="0036727D"/>
    <w:rsid w:val="003673B0"/>
    <w:rsid w:val="003677D6"/>
    <w:rsid w:val="003677E2"/>
    <w:rsid w:val="0036792A"/>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CD"/>
    <w:rsid w:val="00371CAB"/>
    <w:rsid w:val="00371F7B"/>
    <w:rsid w:val="0037209F"/>
    <w:rsid w:val="003721CC"/>
    <w:rsid w:val="00372366"/>
    <w:rsid w:val="003723B7"/>
    <w:rsid w:val="00372613"/>
    <w:rsid w:val="00372900"/>
    <w:rsid w:val="00372A3D"/>
    <w:rsid w:val="00372DD0"/>
    <w:rsid w:val="00372EBB"/>
    <w:rsid w:val="00372F39"/>
    <w:rsid w:val="00372F95"/>
    <w:rsid w:val="0037300B"/>
    <w:rsid w:val="00373256"/>
    <w:rsid w:val="00373294"/>
    <w:rsid w:val="0037344B"/>
    <w:rsid w:val="00373455"/>
    <w:rsid w:val="003734DE"/>
    <w:rsid w:val="00373802"/>
    <w:rsid w:val="003738BB"/>
    <w:rsid w:val="003738F9"/>
    <w:rsid w:val="00373A17"/>
    <w:rsid w:val="00373CC0"/>
    <w:rsid w:val="00373ED3"/>
    <w:rsid w:val="00373F55"/>
    <w:rsid w:val="00374064"/>
    <w:rsid w:val="00374233"/>
    <w:rsid w:val="003744CD"/>
    <w:rsid w:val="00374540"/>
    <w:rsid w:val="0037487C"/>
    <w:rsid w:val="003748BE"/>
    <w:rsid w:val="00374AE5"/>
    <w:rsid w:val="00374C0F"/>
    <w:rsid w:val="00374DB9"/>
    <w:rsid w:val="00374DC1"/>
    <w:rsid w:val="00375036"/>
    <w:rsid w:val="003754A6"/>
    <w:rsid w:val="003754B7"/>
    <w:rsid w:val="003755C3"/>
    <w:rsid w:val="0037579F"/>
    <w:rsid w:val="003759FC"/>
    <w:rsid w:val="00375A47"/>
    <w:rsid w:val="00375CB9"/>
    <w:rsid w:val="00375E0E"/>
    <w:rsid w:val="00376109"/>
    <w:rsid w:val="0037614C"/>
    <w:rsid w:val="003762C0"/>
    <w:rsid w:val="00376419"/>
    <w:rsid w:val="0037668D"/>
    <w:rsid w:val="003769E1"/>
    <w:rsid w:val="00376D21"/>
    <w:rsid w:val="00376D57"/>
    <w:rsid w:val="00376FB4"/>
    <w:rsid w:val="00376FBB"/>
    <w:rsid w:val="0037721A"/>
    <w:rsid w:val="00377291"/>
    <w:rsid w:val="003774E9"/>
    <w:rsid w:val="003775E1"/>
    <w:rsid w:val="003777F7"/>
    <w:rsid w:val="00377854"/>
    <w:rsid w:val="003778A5"/>
    <w:rsid w:val="003779C7"/>
    <w:rsid w:val="00377A58"/>
    <w:rsid w:val="00377A59"/>
    <w:rsid w:val="00377E7A"/>
    <w:rsid w:val="00377F6D"/>
    <w:rsid w:val="00377F94"/>
    <w:rsid w:val="00380038"/>
    <w:rsid w:val="003801AC"/>
    <w:rsid w:val="0038022F"/>
    <w:rsid w:val="0038035A"/>
    <w:rsid w:val="0038067E"/>
    <w:rsid w:val="00380956"/>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235"/>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3FE6"/>
    <w:rsid w:val="0038408E"/>
    <w:rsid w:val="00384556"/>
    <w:rsid w:val="00384AC4"/>
    <w:rsid w:val="00384FAC"/>
    <w:rsid w:val="00385136"/>
    <w:rsid w:val="00385205"/>
    <w:rsid w:val="00385451"/>
    <w:rsid w:val="00385531"/>
    <w:rsid w:val="0038568A"/>
    <w:rsid w:val="00385690"/>
    <w:rsid w:val="00385B3B"/>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6FB"/>
    <w:rsid w:val="0039177C"/>
    <w:rsid w:val="003918DE"/>
    <w:rsid w:val="00391A0B"/>
    <w:rsid w:val="00391A6B"/>
    <w:rsid w:val="00391E36"/>
    <w:rsid w:val="00392170"/>
    <w:rsid w:val="003923CF"/>
    <w:rsid w:val="0039274C"/>
    <w:rsid w:val="0039293F"/>
    <w:rsid w:val="00392E7D"/>
    <w:rsid w:val="00393026"/>
    <w:rsid w:val="00393177"/>
    <w:rsid w:val="003931D4"/>
    <w:rsid w:val="0039357C"/>
    <w:rsid w:val="003935B2"/>
    <w:rsid w:val="00393657"/>
    <w:rsid w:val="0039377C"/>
    <w:rsid w:val="00393A1B"/>
    <w:rsid w:val="00393A9D"/>
    <w:rsid w:val="00393ADF"/>
    <w:rsid w:val="00393AE0"/>
    <w:rsid w:val="00393D7D"/>
    <w:rsid w:val="00393E7B"/>
    <w:rsid w:val="00393F05"/>
    <w:rsid w:val="00393F98"/>
    <w:rsid w:val="003940DF"/>
    <w:rsid w:val="003942CD"/>
    <w:rsid w:val="003945F0"/>
    <w:rsid w:val="00394DB8"/>
    <w:rsid w:val="003950EF"/>
    <w:rsid w:val="00395191"/>
    <w:rsid w:val="003952AA"/>
    <w:rsid w:val="003953FD"/>
    <w:rsid w:val="003954A1"/>
    <w:rsid w:val="003954F8"/>
    <w:rsid w:val="003956BE"/>
    <w:rsid w:val="00395776"/>
    <w:rsid w:val="00395AED"/>
    <w:rsid w:val="00395BB4"/>
    <w:rsid w:val="00395D26"/>
    <w:rsid w:val="0039609B"/>
    <w:rsid w:val="003960AC"/>
    <w:rsid w:val="003960C6"/>
    <w:rsid w:val="0039620D"/>
    <w:rsid w:val="003963AB"/>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4A4"/>
    <w:rsid w:val="003A2584"/>
    <w:rsid w:val="003A2627"/>
    <w:rsid w:val="003A276D"/>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4F7"/>
    <w:rsid w:val="003A45E9"/>
    <w:rsid w:val="003A4612"/>
    <w:rsid w:val="003A48C7"/>
    <w:rsid w:val="003A4A84"/>
    <w:rsid w:val="003A4B1A"/>
    <w:rsid w:val="003A4B8F"/>
    <w:rsid w:val="003A4BCA"/>
    <w:rsid w:val="003A4CC4"/>
    <w:rsid w:val="003A51BF"/>
    <w:rsid w:val="003A51FD"/>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559"/>
    <w:rsid w:val="003B0691"/>
    <w:rsid w:val="003B0759"/>
    <w:rsid w:val="003B08E3"/>
    <w:rsid w:val="003B0AA5"/>
    <w:rsid w:val="003B0B6D"/>
    <w:rsid w:val="003B0B8C"/>
    <w:rsid w:val="003B104E"/>
    <w:rsid w:val="003B10B1"/>
    <w:rsid w:val="003B12E9"/>
    <w:rsid w:val="003B12F6"/>
    <w:rsid w:val="003B133D"/>
    <w:rsid w:val="003B1741"/>
    <w:rsid w:val="003B1A01"/>
    <w:rsid w:val="003B1AB2"/>
    <w:rsid w:val="003B2029"/>
    <w:rsid w:val="003B2639"/>
    <w:rsid w:val="003B2657"/>
    <w:rsid w:val="003B2764"/>
    <w:rsid w:val="003B2919"/>
    <w:rsid w:val="003B2BB1"/>
    <w:rsid w:val="003B2C46"/>
    <w:rsid w:val="003B2C6E"/>
    <w:rsid w:val="003B2D74"/>
    <w:rsid w:val="003B2F99"/>
    <w:rsid w:val="003B31C0"/>
    <w:rsid w:val="003B345F"/>
    <w:rsid w:val="003B34F1"/>
    <w:rsid w:val="003B362B"/>
    <w:rsid w:val="003B3B10"/>
    <w:rsid w:val="003B3B36"/>
    <w:rsid w:val="003B3BC2"/>
    <w:rsid w:val="003B3C4A"/>
    <w:rsid w:val="003B3DD9"/>
    <w:rsid w:val="003B3E0B"/>
    <w:rsid w:val="003B3F27"/>
    <w:rsid w:val="003B3F2E"/>
    <w:rsid w:val="003B3F4E"/>
    <w:rsid w:val="003B4129"/>
    <w:rsid w:val="003B41AD"/>
    <w:rsid w:val="003B436A"/>
    <w:rsid w:val="003B443A"/>
    <w:rsid w:val="003B4E01"/>
    <w:rsid w:val="003B4FD9"/>
    <w:rsid w:val="003B5130"/>
    <w:rsid w:val="003B513E"/>
    <w:rsid w:val="003B51D0"/>
    <w:rsid w:val="003B544A"/>
    <w:rsid w:val="003B5609"/>
    <w:rsid w:val="003B5675"/>
    <w:rsid w:val="003B59DC"/>
    <w:rsid w:val="003B59EF"/>
    <w:rsid w:val="003B5A2C"/>
    <w:rsid w:val="003B5A7E"/>
    <w:rsid w:val="003B5AC8"/>
    <w:rsid w:val="003B5B46"/>
    <w:rsid w:val="003B5DB5"/>
    <w:rsid w:val="003B5E8D"/>
    <w:rsid w:val="003B5ED8"/>
    <w:rsid w:val="003B6080"/>
    <w:rsid w:val="003B61FA"/>
    <w:rsid w:val="003B6200"/>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0B3"/>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13"/>
    <w:rsid w:val="003C18A7"/>
    <w:rsid w:val="003C1BD7"/>
    <w:rsid w:val="003C1EA2"/>
    <w:rsid w:val="003C2482"/>
    <w:rsid w:val="003C254C"/>
    <w:rsid w:val="003C2680"/>
    <w:rsid w:val="003C270A"/>
    <w:rsid w:val="003C28B6"/>
    <w:rsid w:val="003C29EE"/>
    <w:rsid w:val="003C2ABE"/>
    <w:rsid w:val="003C2B7B"/>
    <w:rsid w:val="003C30F1"/>
    <w:rsid w:val="003C31D3"/>
    <w:rsid w:val="003C3257"/>
    <w:rsid w:val="003C333C"/>
    <w:rsid w:val="003C33AC"/>
    <w:rsid w:val="003C33D1"/>
    <w:rsid w:val="003C35E1"/>
    <w:rsid w:val="003C3681"/>
    <w:rsid w:val="003C3753"/>
    <w:rsid w:val="003C3A54"/>
    <w:rsid w:val="003C3AD3"/>
    <w:rsid w:val="003C3D54"/>
    <w:rsid w:val="003C3DDA"/>
    <w:rsid w:val="003C3EAE"/>
    <w:rsid w:val="003C408F"/>
    <w:rsid w:val="003C4529"/>
    <w:rsid w:val="003C495B"/>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1E4"/>
    <w:rsid w:val="003D1282"/>
    <w:rsid w:val="003D15D4"/>
    <w:rsid w:val="003D16EA"/>
    <w:rsid w:val="003D17FB"/>
    <w:rsid w:val="003D1834"/>
    <w:rsid w:val="003D1927"/>
    <w:rsid w:val="003D199A"/>
    <w:rsid w:val="003D2191"/>
    <w:rsid w:val="003D24AC"/>
    <w:rsid w:val="003D2519"/>
    <w:rsid w:val="003D2D1A"/>
    <w:rsid w:val="003D2E24"/>
    <w:rsid w:val="003D2F0D"/>
    <w:rsid w:val="003D2F30"/>
    <w:rsid w:val="003D3073"/>
    <w:rsid w:val="003D3477"/>
    <w:rsid w:val="003D35E1"/>
    <w:rsid w:val="003D3837"/>
    <w:rsid w:val="003D3CC9"/>
    <w:rsid w:val="003D3DCF"/>
    <w:rsid w:val="003D3FE0"/>
    <w:rsid w:val="003D3FFA"/>
    <w:rsid w:val="003D40A5"/>
    <w:rsid w:val="003D4458"/>
    <w:rsid w:val="003D45D8"/>
    <w:rsid w:val="003D47EE"/>
    <w:rsid w:val="003D47FD"/>
    <w:rsid w:val="003D4A9D"/>
    <w:rsid w:val="003D4D42"/>
    <w:rsid w:val="003D50BC"/>
    <w:rsid w:val="003D513E"/>
    <w:rsid w:val="003D5ADA"/>
    <w:rsid w:val="003D5B8D"/>
    <w:rsid w:val="003D5FE8"/>
    <w:rsid w:val="003D61F4"/>
    <w:rsid w:val="003D64BD"/>
    <w:rsid w:val="003D668C"/>
    <w:rsid w:val="003D6D42"/>
    <w:rsid w:val="003D6EAD"/>
    <w:rsid w:val="003D731B"/>
    <w:rsid w:val="003D745D"/>
    <w:rsid w:val="003D758E"/>
    <w:rsid w:val="003D77F1"/>
    <w:rsid w:val="003D7BF5"/>
    <w:rsid w:val="003D7DB4"/>
    <w:rsid w:val="003D7DCB"/>
    <w:rsid w:val="003D7F8E"/>
    <w:rsid w:val="003E0087"/>
    <w:rsid w:val="003E026C"/>
    <w:rsid w:val="003E047D"/>
    <w:rsid w:val="003E096D"/>
    <w:rsid w:val="003E0A49"/>
    <w:rsid w:val="003E0AB9"/>
    <w:rsid w:val="003E0AC8"/>
    <w:rsid w:val="003E0C92"/>
    <w:rsid w:val="003E12BD"/>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2C4"/>
    <w:rsid w:val="003E4422"/>
    <w:rsid w:val="003E4542"/>
    <w:rsid w:val="003E4639"/>
    <w:rsid w:val="003E4666"/>
    <w:rsid w:val="003E479A"/>
    <w:rsid w:val="003E47C6"/>
    <w:rsid w:val="003E4804"/>
    <w:rsid w:val="003E4816"/>
    <w:rsid w:val="003E4AB5"/>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CD1"/>
    <w:rsid w:val="003F0D68"/>
    <w:rsid w:val="003F0DCB"/>
    <w:rsid w:val="003F0DDF"/>
    <w:rsid w:val="003F0EEB"/>
    <w:rsid w:val="003F0FAF"/>
    <w:rsid w:val="003F1162"/>
    <w:rsid w:val="003F1217"/>
    <w:rsid w:val="003F1377"/>
    <w:rsid w:val="003F1852"/>
    <w:rsid w:val="003F19AE"/>
    <w:rsid w:val="003F2029"/>
    <w:rsid w:val="003F27F0"/>
    <w:rsid w:val="003F294A"/>
    <w:rsid w:val="003F2A87"/>
    <w:rsid w:val="003F2BAC"/>
    <w:rsid w:val="003F2BCD"/>
    <w:rsid w:val="003F2CCE"/>
    <w:rsid w:val="003F2E90"/>
    <w:rsid w:val="003F327A"/>
    <w:rsid w:val="003F329D"/>
    <w:rsid w:val="003F355C"/>
    <w:rsid w:val="003F359C"/>
    <w:rsid w:val="003F36E8"/>
    <w:rsid w:val="003F36F3"/>
    <w:rsid w:val="003F3838"/>
    <w:rsid w:val="003F3A36"/>
    <w:rsid w:val="003F3A97"/>
    <w:rsid w:val="003F3D69"/>
    <w:rsid w:val="003F3F15"/>
    <w:rsid w:val="003F4288"/>
    <w:rsid w:val="003F43B8"/>
    <w:rsid w:val="003F4B2E"/>
    <w:rsid w:val="003F4E15"/>
    <w:rsid w:val="003F504E"/>
    <w:rsid w:val="003F533A"/>
    <w:rsid w:val="003F54DB"/>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C5B"/>
    <w:rsid w:val="003F6D71"/>
    <w:rsid w:val="003F700F"/>
    <w:rsid w:val="003F7066"/>
    <w:rsid w:val="003F70A3"/>
    <w:rsid w:val="003F70D8"/>
    <w:rsid w:val="003F71D0"/>
    <w:rsid w:val="003F72CC"/>
    <w:rsid w:val="003F7569"/>
    <w:rsid w:val="003F7A49"/>
    <w:rsid w:val="003F7BAF"/>
    <w:rsid w:val="003F7D05"/>
    <w:rsid w:val="003F7DE4"/>
    <w:rsid w:val="003F7F7B"/>
    <w:rsid w:val="003F7FE2"/>
    <w:rsid w:val="004002B0"/>
    <w:rsid w:val="00400325"/>
    <w:rsid w:val="004003DE"/>
    <w:rsid w:val="00400408"/>
    <w:rsid w:val="00400446"/>
    <w:rsid w:val="004004B5"/>
    <w:rsid w:val="00400538"/>
    <w:rsid w:val="004006F1"/>
    <w:rsid w:val="00400963"/>
    <w:rsid w:val="004009A2"/>
    <w:rsid w:val="00400C97"/>
    <w:rsid w:val="00400E78"/>
    <w:rsid w:val="00400EC6"/>
    <w:rsid w:val="0040100A"/>
    <w:rsid w:val="004011E0"/>
    <w:rsid w:val="00401250"/>
    <w:rsid w:val="004012B4"/>
    <w:rsid w:val="00401734"/>
    <w:rsid w:val="00401839"/>
    <w:rsid w:val="00401C23"/>
    <w:rsid w:val="00401CB3"/>
    <w:rsid w:val="00401E83"/>
    <w:rsid w:val="00401F16"/>
    <w:rsid w:val="00401FE9"/>
    <w:rsid w:val="004023A4"/>
    <w:rsid w:val="004023E8"/>
    <w:rsid w:val="004028F5"/>
    <w:rsid w:val="00402A25"/>
    <w:rsid w:val="00402A5C"/>
    <w:rsid w:val="00402A64"/>
    <w:rsid w:val="00402AF1"/>
    <w:rsid w:val="00402F66"/>
    <w:rsid w:val="00402F70"/>
    <w:rsid w:val="00403005"/>
    <w:rsid w:val="0040345F"/>
    <w:rsid w:val="0040364A"/>
    <w:rsid w:val="00403662"/>
    <w:rsid w:val="004036A9"/>
    <w:rsid w:val="00403A96"/>
    <w:rsid w:val="00403E27"/>
    <w:rsid w:val="00403E53"/>
    <w:rsid w:val="00403E76"/>
    <w:rsid w:val="0040406F"/>
    <w:rsid w:val="00404118"/>
    <w:rsid w:val="00404127"/>
    <w:rsid w:val="00404132"/>
    <w:rsid w:val="00404274"/>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CA"/>
    <w:rsid w:val="00407A58"/>
    <w:rsid w:val="00407B54"/>
    <w:rsid w:val="00407C89"/>
    <w:rsid w:val="00407CA6"/>
    <w:rsid w:val="00407E80"/>
    <w:rsid w:val="004100B5"/>
    <w:rsid w:val="00410194"/>
    <w:rsid w:val="00410699"/>
    <w:rsid w:val="004106D2"/>
    <w:rsid w:val="00410941"/>
    <w:rsid w:val="00410B76"/>
    <w:rsid w:val="00411392"/>
    <w:rsid w:val="0041156A"/>
    <w:rsid w:val="00411A54"/>
    <w:rsid w:val="00411B75"/>
    <w:rsid w:val="00411D9A"/>
    <w:rsid w:val="00411E07"/>
    <w:rsid w:val="00411F27"/>
    <w:rsid w:val="00411FFB"/>
    <w:rsid w:val="0041215C"/>
    <w:rsid w:val="004121A8"/>
    <w:rsid w:val="0041229D"/>
    <w:rsid w:val="004125F0"/>
    <w:rsid w:val="004126C9"/>
    <w:rsid w:val="00412906"/>
    <w:rsid w:val="00412AB8"/>
    <w:rsid w:val="00412BAA"/>
    <w:rsid w:val="00412C61"/>
    <w:rsid w:val="00412CD4"/>
    <w:rsid w:val="00413082"/>
    <w:rsid w:val="00413115"/>
    <w:rsid w:val="00413507"/>
    <w:rsid w:val="00413586"/>
    <w:rsid w:val="00413774"/>
    <w:rsid w:val="00413826"/>
    <w:rsid w:val="0041386B"/>
    <w:rsid w:val="004138FA"/>
    <w:rsid w:val="0041391E"/>
    <w:rsid w:val="00413A58"/>
    <w:rsid w:val="00413B1F"/>
    <w:rsid w:val="00413B41"/>
    <w:rsid w:val="00413BFD"/>
    <w:rsid w:val="00413E66"/>
    <w:rsid w:val="00413EB8"/>
    <w:rsid w:val="00413ED2"/>
    <w:rsid w:val="00413EFF"/>
    <w:rsid w:val="00413F56"/>
    <w:rsid w:val="00414008"/>
    <w:rsid w:val="00414603"/>
    <w:rsid w:val="00414B8C"/>
    <w:rsid w:val="00414CB7"/>
    <w:rsid w:val="00414D93"/>
    <w:rsid w:val="00415015"/>
    <w:rsid w:val="00415064"/>
    <w:rsid w:val="00415174"/>
    <w:rsid w:val="00415238"/>
    <w:rsid w:val="00415245"/>
    <w:rsid w:val="004153FC"/>
    <w:rsid w:val="0041567A"/>
    <w:rsid w:val="004156E3"/>
    <w:rsid w:val="0041589B"/>
    <w:rsid w:val="00415982"/>
    <w:rsid w:val="00415B79"/>
    <w:rsid w:val="00415BD1"/>
    <w:rsid w:val="00415D3D"/>
    <w:rsid w:val="00415D52"/>
    <w:rsid w:val="00415FCB"/>
    <w:rsid w:val="004162EF"/>
    <w:rsid w:val="00416354"/>
    <w:rsid w:val="00416506"/>
    <w:rsid w:val="004165A0"/>
    <w:rsid w:val="0041665E"/>
    <w:rsid w:val="00416C69"/>
    <w:rsid w:val="00416C97"/>
    <w:rsid w:val="00417110"/>
    <w:rsid w:val="00417518"/>
    <w:rsid w:val="0041799C"/>
    <w:rsid w:val="00417A61"/>
    <w:rsid w:val="00417AD7"/>
    <w:rsid w:val="00417B3A"/>
    <w:rsid w:val="00417DD4"/>
    <w:rsid w:val="00417E4C"/>
    <w:rsid w:val="00420012"/>
    <w:rsid w:val="00420083"/>
    <w:rsid w:val="00420165"/>
    <w:rsid w:val="00420269"/>
    <w:rsid w:val="004207F7"/>
    <w:rsid w:val="0042083E"/>
    <w:rsid w:val="00420868"/>
    <w:rsid w:val="004210C3"/>
    <w:rsid w:val="00421447"/>
    <w:rsid w:val="00421497"/>
    <w:rsid w:val="0042161D"/>
    <w:rsid w:val="00421CB6"/>
    <w:rsid w:val="004220EF"/>
    <w:rsid w:val="00422219"/>
    <w:rsid w:val="00422570"/>
    <w:rsid w:val="004225FD"/>
    <w:rsid w:val="004228A0"/>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3F"/>
    <w:rsid w:val="00426099"/>
    <w:rsid w:val="004260BE"/>
    <w:rsid w:val="0042628E"/>
    <w:rsid w:val="004263B0"/>
    <w:rsid w:val="004265BA"/>
    <w:rsid w:val="004269F0"/>
    <w:rsid w:val="00426B00"/>
    <w:rsid w:val="00426C5F"/>
    <w:rsid w:val="00426CBE"/>
    <w:rsid w:val="00426CCD"/>
    <w:rsid w:val="0042725C"/>
    <w:rsid w:val="00427413"/>
    <w:rsid w:val="004277FD"/>
    <w:rsid w:val="004278FA"/>
    <w:rsid w:val="00427B79"/>
    <w:rsid w:val="00427F02"/>
    <w:rsid w:val="00430174"/>
    <w:rsid w:val="004302E5"/>
    <w:rsid w:val="00430413"/>
    <w:rsid w:val="00430778"/>
    <w:rsid w:val="00430B08"/>
    <w:rsid w:val="00430BC4"/>
    <w:rsid w:val="00430C12"/>
    <w:rsid w:val="00430C72"/>
    <w:rsid w:val="00430CF0"/>
    <w:rsid w:val="00430DDE"/>
    <w:rsid w:val="00430F99"/>
    <w:rsid w:val="00430FA1"/>
    <w:rsid w:val="00431204"/>
    <w:rsid w:val="00431544"/>
    <w:rsid w:val="00431615"/>
    <w:rsid w:val="004317F0"/>
    <w:rsid w:val="00431A4D"/>
    <w:rsid w:val="00431A7B"/>
    <w:rsid w:val="00431B8E"/>
    <w:rsid w:val="00431EA1"/>
    <w:rsid w:val="00431EAE"/>
    <w:rsid w:val="0043236A"/>
    <w:rsid w:val="004327F1"/>
    <w:rsid w:val="00432898"/>
    <w:rsid w:val="00432D02"/>
    <w:rsid w:val="00433014"/>
    <w:rsid w:val="0043318B"/>
    <w:rsid w:val="004332C8"/>
    <w:rsid w:val="004332FF"/>
    <w:rsid w:val="00433422"/>
    <w:rsid w:val="00433426"/>
    <w:rsid w:val="004336C8"/>
    <w:rsid w:val="00433768"/>
    <w:rsid w:val="004338E8"/>
    <w:rsid w:val="004339CA"/>
    <w:rsid w:val="00433A71"/>
    <w:rsid w:val="00433D30"/>
    <w:rsid w:val="004342DA"/>
    <w:rsid w:val="0043437A"/>
    <w:rsid w:val="00434A95"/>
    <w:rsid w:val="00434C8C"/>
    <w:rsid w:val="00434D76"/>
    <w:rsid w:val="00434E6B"/>
    <w:rsid w:val="00434EB0"/>
    <w:rsid w:val="00434EB1"/>
    <w:rsid w:val="00435393"/>
    <w:rsid w:val="0043573F"/>
    <w:rsid w:val="0043576A"/>
    <w:rsid w:val="004357D8"/>
    <w:rsid w:val="0043582D"/>
    <w:rsid w:val="00435996"/>
    <w:rsid w:val="00435B6F"/>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B3"/>
    <w:rsid w:val="004403ED"/>
    <w:rsid w:val="00440718"/>
    <w:rsid w:val="00440726"/>
    <w:rsid w:val="00440EB8"/>
    <w:rsid w:val="00441047"/>
    <w:rsid w:val="00441312"/>
    <w:rsid w:val="004415BB"/>
    <w:rsid w:val="004415FC"/>
    <w:rsid w:val="0044242B"/>
    <w:rsid w:val="004424ED"/>
    <w:rsid w:val="00442872"/>
    <w:rsid w:val="004429C0"/>
    <w:rsid w:val="00442AA2"/>
    <w:rsid w:val="00442C2D"/>
    <w:rsid w:val="00442CCF"/>
    <w:rsid w:val="00442E9C"/>
    <w:rsid w:val="00442EA5"/>
    <w:rsid w:val="0044308A"/>
    <w:rsid w:val="0044309E"/>
    <w:rsid w:val="004438A6"/>
    <w:rsid w:val="00443A6E"/>
    <w:rsid w:val="00443B15"/>
    <w:rsid w:val="00443BCF"/>
    <w:rsid w:val="00443CD9"/>
    <w:rsid w:val="00443E0B"/>
    <w:rsid w:val="00443E39"/>
    <w:rsid w:val="00443E45"/>
    <w:rsid w:val="00444016"/>
    <w:rsid w:val="00444242"/>
    <w:rsid w:val="00444251"/>
    <w:rsid w:val="00444468"/>
    <w:rsid w:val="00444993"/>
    <w:rsid w:val="00444A62"/>
    <w:rsid w:val="00444B0E"/>
    <w:rsid w:val="00444C70"/>
    <w:rsid w:val="00445044"/>
    <w:rsid w:val="0044525E"/>
    <w:rsid w:val="004453B8"/>
    <w:rsid w:val="00445401"/>
    <w:rsid w:val="00445478"/>
    <w:rsid w:val="00445581"/>
    <w:rsid w:val="00445983"/>
    <w:rsid w:val="00445EB7"/>
    <w:rsid w:val="00446060"/>
    <w:rsid w:val="00446104"/>
    <w:rsid w:val="00446408"/>
    <w:rsid w:val="00446439"/>
    <w:rsid w:val="0044659F"/>
    <w:rsid w:val="00446A94"/>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B9A"/>
    <w:rsid w:val="00450BB4"/>
    <w:rsid w:val="00450CB9"/>
    <w:rsid w:val="0045115B"/>
    <w:rsid w:val="00451223"/>
    <w:rsid w:val="00451366"/>
    <w:rsid w:val="00451460"/>
    <w:rsid w:val="004515D7"/>
    <w:rsid w:val="00451656"/>
    <w:rsid w:val="00451899"/>
    <w:rsid w:val="00451A23"/>
    <w:rsid w:val="00451AC7"/>
    <w:rsid w:val="00451D07"/>
    <w:rsid w:val="00451DA0"/>
    <w:rsid w:val="00451FDA"/>
    <w:rsid w:val="004521F8"/>
    <w:rsid w:val="004522D2"/>
    <w:rsid w:val="00452457"/>
    <w:rsid w:val="00452487"/>
    <w:rsid w:val="004528B5"/>
    <w:rsid w:val="00452A61"/>
    <w:rsid w:val="00452A79"/>
    <w:rsid w:val="00452C63"/>
    <w:rsid w:val="00452E1B"/>
    <w:rsid w:val="00452EC8"/>
    <w:rsid w:val="00452F91"/>
    <w:rsid w:val="0045300C"/>
    <w:rsid w:val="0045316F"/>
    <w:rsid w:val="004532DF"/>
    <w:rsid w:val="004533E0"/>
    <w:rsid w:val="004535FB"/>
    <w:rsid w:val="004536AC"/>
    <w:rsid w:val="0045370C"/>
    <w:rsid w:val="00453726"/>
    <w:rsid w:val="00453A44"/>
    <w:rsid w:val="00453AC3"/>
    <w:rsid w:val="00453D51"/>
    <w:rsid w:val="00453F0F"/>
    <w:rsid w:val="00453F65"/>
    <w:rsid w:val="00454661"/>
    <w:rsid w:val="004547C3"/>
    <w:rsid w:val="004547E7"/>
    <w:rsid w:val="00454817"/>
    <w:rsid w:val="004548C9"/>
    <w:rsid w:val="00454AA4"/>
    <w:rsid w:val="00454AF1"/>
    <w:rsid w:val="00454B66"/>
    <w:rsid w:val="00454BB2"/>
    <w:rsid w:val="00454E4A"/>
    <w:rsid w:val="00454FD6"/>
    <w:rsid w:val="0045533A"/>
    <w:rsid w:val="00455540"/>
    <w:rsid w:val="00455638"/>
    <w:rsid w:val="00455781"/>
    <w:rsid w:val="0045587C"/>
    <w:rsid w:val="00455A9D"/>
    <w:rsid w:val="00455E2A"/>
    <w:rsid w:val="004561EF"/>
    <w:rsid w:val="0045620C"/>
    <w:rsid w:val="00456270"/>
    <w:rsid w:val="00456293"/>
    <w:rsid w:val="00456302"/>
    <w:rsid w:val="00456342"/>
    <w:rsid w:val="00456353"/>
    <w:rsid w:val="004563E1"/>
    <w:rsid w:val="0045641A"/>
    <w:rsid w:val="00456456"/>
    <w:rsid w:val="004565A7"/>
    <w:rsid w:val="004567C0"/>
    <w:rsid w:val="004568A6"/>
    <w:rsid w:val="00456A1A"/>
    <w:rsid w:val="00456A23"/>
    <w:rsid w:val="00456B08"/>
    <w:rsid w:val="00456B62"/>
    <w:rsid w:val="00456DA5"/>
    <w:rsid w:val="00457045"/>
    <w:rsid w:val="00457179"/>
    <w:rsid w:val="004571EA"/>
    <w:rsid w:val="004573B4"/>
    <w:rsid w:val="00457579"/>
    <w:rsid w:val="004577B1"/>
    <w:rsid w:val="0045787D"/>
    <w:rsid w:val="00457990"/>
    <w:rsid w:val="00457A44"/>
    <w:rsid w:val="00457B50"/>
    <w:rsid w:val="00457CC7"/>
    <w:rsid w:val="00457E73"/>
    <w:rsid w:val="0046005F"/>
    <w:rsid w:val="004602E1"/>
    <w:rsid w:val="004609B4"/>
    <w:rsid w:val="00460AFC"/>
    <w:rsid w:val="00460B10"/>
    <w:rsid w:val="00460D49"/>
    <w:rsid w:val="00460D8F"/>
    <w:rsid w:val="00460D99"/>
    <w:rsid w:val="00460EF6"/>
    <w:rsid w:val="00461093"/>
    <w:rsid w:val="0046121A"/>
    <w:rsid w:val="00461513"/>
    <w:rsid w:val="004617B8"/>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705"/>
    <w:rsid w:val="00464956"/>
    <w:rsid w:val="00464A8F"/>
    <w:rsid w:val="00464AA0"/>
    <w:rsid w:val="00464BCD"/>
    <w:rsid w:val="0046596E"/>
    <w:rsid w:val="00465992"/>
    <w:rsid w:val="00465B52"/>
    <w:rsid w:val="00465DF8"/>
    <w:rsid w:val="00465E2F"/>
    <w:rsid w:val="00466065"/>
    <w:rsid w:val="004660BC"/>
    <w:rsid w:val="004662A1"/>
    <w:rsid w:val="0046641D"/>
    <w:rsid w:val="00466478"/>
    <w:rsid w:val="00466672"/>
    <w:rsid w:val="004667AA"/>
    <w:rsid w:val="00466839"/>
    <w:rsid w:val="00466AA4"/>
    <w:rsid w:val="00466AB5"/>
    <w:rsid w:val="00466B58"/>
    <w:rsid w:val="00466BAF"/>
    <w:rsid w:val="00466E0F"/>
    <w:rsid w:val="00466F8F"/>
    <w:rsid w:val="00466FDE"/>
    <w:rsid w:val="0046719B"/>
    <w:rsid w:val="00467433"/>
    <w:rsid w:val="0046784B"/>
    <w:rsid w:val="00467AA0"/>
    <w:rsid w:val="00467AE5"/>
    <w:rsid w:val="00467CAF"/>
    <w:rsid w:val="00467D0A"/>
    <w:rsid w:val="00467F58"/>
    <w:rsid w:val="00470072"/>
    <w:rsid w:val="004704A8"/>
    <w:rsid w:val="0047052B"/>
    <w:rsid w:val="004706FF"/>
    <w:rsid w:val="004707EB"/>
    <w:rsid w:val="00470ACA"/>
    <w:rsid w:val="00470B24"/>
    <w:rsid w:val="00470EF3"/>
    <w:rsid w:val="00471109"/>
    <w:rsid w:val="00471248"/>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353"/>
    <w:rsid w:val="0047658C"/>
    <w:rsid w:val="0047665B"/>
    <w:rsid w:val="00476670"/>
    <w:rsid w:val="0047678F"/>
    <w:rsid w:val="00476BCA"/>
    <w:rsid w:val="00476C31"/>
    <w:rsid w:val="00476EE8"/>
    <w:rsid w:val="00476FA6"/>
    <w:rsid w:val="00477195"/>
    <w:rsid w:val="004771AA"/>
    <w:rsid w:val="0047729B"/>
    <w:rsid w:val="004772AC"/>
    <w:rsid w:val="0047732D"/>
    <w:rsid w:val="0047733E"/>
    <w:rsid w:val="004774FF"/>
    <w:rsid w:val="004776BE"/>
    <w:rsid w:val="00477B96"/>
    <w:rsid w:val="00477E76"/>
    <w:rsid w:val="004803E2"/>
    <w:rsid w:val="004807D2"/>
    <w:rsid w:val="00480826"/>
    <w:rsid w:val="0048088B"/>
    <w:rsid w:val="004808F2"/>
    <w:rsid w:val="00480A2C"/>
    <w:rsid w:val="00480A68"/>
    <w:rsid w:val="00480C0F"/>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217"/>
    <w:rsid w:val="00485723"/>
    <w:rsid w:val="004859AF"/>
    <w:rsid w:val="00485BDD"/>
    <w:rsid w:val="00485D06"/>
    <w:rsid w:val="00485DD1"/>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0B4"/>
    <w:rsid w:val="00490255"/>
    <w:rsid w:val="00490480"/>
    <w:rsid w:val="00490715"/>
    <w:rsid w:val="004907B2"/>
    <w:rsid w:val="004907FB"/>
    <w:rsid w:val="004909DA"/>
    <w:rsid w:val="00490B09"/>
    <w:rsid w:val="00490B91"/>
    <w:rsid w:val="00490BD4"/>
    <w:rsid w:val="0049182C"/>
    <w:rsid w:val="0049186A"/>
    <w:rsid w:val="00491F8E"/>
    <w:rsid w:val="004922EC"/>
    <w:rsid w:val="004923A8"/>
    <w:rsid w:val="004923ED"/>
    <w:rsid w:val="00492594"/>
    <w:rsid w:val="004925CC"/>
    <w:rsid w:val="004927F6"/>
    <w:rsid w:val="004927FF"/>
    <w:rsid w:val="00492A6E"/>
    <w:rsid w:val="00493281"/>
    <w:rsid w:val="004933C7"/>
    <w:rsid w:val="004934D0"/>
    <w:rsid w:val="004934F6"/>
    <w:rsid w:val="004936F8"/>
    <w:rsid w:val="00493869"/>
    <w:rsid w:val="0049397E"/>
    <w:rsid w:val="004939B8"/>
    <w:rsid w:val="00493B9B"/>
    <w:rsid w:val="00493C07"/>
    <w:rsid w:val="00493E26"/>
    <w:rsid w:val="00493F0C"/>
    <w:rsid w:val="0049416E"/>
    <w:rsid w:val="0049426D"/>
    <w:rsid w:val="00494C71"/>
    <w:rsid w:val="004951B2"/>
    <w:rsid w:val="00495319"/>
    <w:rsid w:val="00495510"/>
    <w:rsid w:val="004958FA"/>
    <w:rsid w:val="00495AC3"/>
    <w:rsid w:val="00495B9B"/>
    <w:rsid w:val="00495BFD"/>
    <w:rsid w:val="00495C99"/>
    <w:rsid w:val="004961D7"/>
    <w:rsid w:val="004961FB"/>
    <w:rsid w:val="0049621F"/>
    <w:rsid w:val="0049627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A0224"/>
    <w:rsid w:val="004A036B"/>
    <w:rsid w:val="004A039C"/>
    <w:rsid w:val="004A04AD"/>
    <w:rsid w:val="004A05A7"/>
    <w:rsid w:val="004A0708"/>
    <w:rsid w:val="004A08DA"/>
    <w:rsid w:val="004A0CDC"/>
    <w:rsid w:val="004A0D3E"/>
    <w:rsid w:val="004A0E12"/>
    <w:rsid w:val="004A123D"/>
    <w:rsid w:val="004A1496"/>
    <w:rsid w:val="004A153D"/>
    <w:rsid w:val="004A16D0"/>
    <w:rsid w:val="004A1768"/>
    <w:rsid w:val="004A1F24"/>
    <w:rsid w:val="004A21CB"/>
    <w:rsid w:val="004A2577"/>
    <w:rsid w:val="004A2677"/>
    <w:rsid w:val="004A270E"/>
    <w:rsid w:val="004A29AB"/>
    <w:rsid w:val="004A2BBF"/>
    <w:rsid w:val="004A2BE6"/>
    <w:rsid w:val="004A2C93"/>
    <w:rsid w:val="004A2C9C"/>
    <w:rsid w:val="004A3333"/>
    <w:rsid w:val="004A3443"/>
    <w:rsid w:val="004A3558"/>
    <w:rsid w:val="004A362B"/>
    <w:rsid w:val="004A3827"/>
    <w:rsid w:val="004A3F0D"/>
    <w:rsid w:val="004A4241"/>
    <w:rsid w:val="004A42CB"/>
    <w:rsid w:val="004A4388"/>
    <w:rsid w:val="004A4636"/>
    <w:rsid w:val="004A4676"/>
    <w:rsid w:val="004A4751"/>
    <w:rsid w:val="004A47E7"/>
    <w:rsid w:val="004A4A70"/>
    <w:rsid w:val="004A4A9C"/>
    <w:rsid w:val="004A4AAF"/>
    <w:rsid w:val="004A4C23"/>
    <w:rsid w:val="004A4F23"/>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E8"/>
    <w:rsid w:val="004A61FF"/>
    <w:rsid w:val="004A63FE"/>
    <w:rsid w:val="004A66A5"/>
    <w:rsid w:val="004A6B7D"/>
    <w:rsid w:val="004A6EB4"/>
    <w:rsid w:val="004A6F97"/>
    <w:rsid w:val="004A703E"/>
    <w:rsid w:val="004A7045"/>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910"/>
    <w:rsid w:val="004B0A44"/>
    <w:rsid w:val="004B0AD1"/>
    <w:rsid w:val="004B0B83"/>
    <w:rsid w:val="004B0F2A"/>
    <w:rsid w:val="004B0F7F"/>
    <w:rsid w:val="004B0FF3"/>
    <w:rsid w:val="004B104E"/>
    <w:rsid w:val="004B111C"/>
    <w:rsid w:val="004B1177"/>
    <w:rsid w:val="004B117D"/>
    <w:rsid w:val="004B15FE"/>
    <w:rsid w:val="004B163A"/>
    <w:rsid w:val="004B180B"/>
    <w:rsid w:val="004B18A8"/>
    <w:rsid w:val="004B18AA"/>
    <w:rsid w:val="004B1AD8"/>
    <w:rsid w:val="004B2178"/>
    <w:rsid w:val="004B22B4"/>
    <w:rsid w:val="004B2827"/>
    <w:rsid w:val="004B286D"/>
    <w:rsid w:val="004B2A74"/>
    <w:rsid w:val="004B2B74"/>
    <w:rsid w:val="004B2C4A"/>
    <w:rsid w:val="004B2C52"/>
    <w:rsid w:val="004B2E3A"/>
    <w:rsid w:val="004B314A"/>
    <w:rsid w:val="004B31F3"/>
    <w:rsid w:val="004B3352"/>
    <w:rsid w:val="004B337B"/>
    <w:rsid w:val="004B354F"/>
    <w:rsid w:val="004B3557"/>
    <w:rsid w:val="004B3635"/>
    <w:rsid w:val="004B381F"/>
    <w:rsid w:val="004B3B5B"/>
    <w:rsid w:val="004B3B5D"/>
    <w:rsid w:val="004B3D48"/>
    <w:rsid w:val="004B416F"/>
    <w:rsid w:val="004B43A2"/>
    <w:rsid w:val="004B45BB"/>
    <w:rsid w:val="004B479F"/>
    <w:rsid w:val="004B488E"/>
    <w:rsid w:val="004B4A25"/>
    <w:rsid w:val="004B4D7E"/>
    <w:rsid w:val="004B4EC3"/>
    <w:rsid w:val="004B4FBF"/>
    <w:rsid w:val="004B5049"/>
    <w:rsid w:val="004B50CB"/>
    <w:rsid w:val="004B525D"/>
    <w:rsid w:val="004B5617"/>
    <w:rsid w:val="004B5713"/>
    <w:rsid w:val="004B5DEA"/>
    <w:rsid w:val="004B5E7B"/>
    <w:rsid w:val="004B5FF4"/>
    <w:rsid w:val="004B60DD"/>
    <w:rsid w:val="004B6176"/>
    <w:rsid w:val="004B64B2"/>
    <w:rsid w:val="004B65EF"/>
    <w:rsid w:val="004B67EC"/>
    <w:rsid w:val="004B69D5"/>
    <w:rsid w:val="004B6B9A"/>
    <w:rsid w:val="004B6DB8"/>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982"/>
    <w:rsid w:val="004C1B90"/>
    <w:rsid w:val="004C1C88"/>
    <w:rsid w:val="004C1DA7"/>
    <w:rsid w:val="004C1DB3"/>
    <w:rsid w:val="004C2037"/>
    <w:rsid w:val="004C20DB"/>
    <w:rsid w:val="004C20EB"/>
    <w:rsid w:val="004C2311"/>
    <w:rsid w:val="004C2728"/>
    <w:rsid w:val="004C2793"/>
    <w:rsid w:val="004C2854"/>
    <w:rsid w:val="004C29E8"/>
    <w:rsid w:val="004C2A99"/>
    <w:rsid w:val="004C2C29"/>
    <w:rsid w:val="004C2CDA"/>
    <w:rsid w:val="004C2CF0"/>
    <w:rsid w:val="004C2E5D"/>
    <w:rsid w:val="004C2EC0"/>
    <w:rsid w:val="004C328B"/>
    <w:rsid w:val="004C3712"/>
    <w:rsid w:val="004C3AFA"/>
    <w:rsid w:val="004C3B23"/>
    <w:rsid w:val="004C3CF1"/>
    <w:rsid w:val="004C3E42"/>
    <w:rsid w:val="004C42F4"/>
    <w:rsid w:val="004C44BD"/>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C7F43"/>
    <w:rsid w:val="004D0121"/>
    <w:rsid w:val="004D020D"/>
    <w:rsid w:val="004D0DC1"/>
    <w:rsid w:val="004D10F6"/>
    <w:rsid w:val="004D11AB"/>
    <w:rsid w:val="004D11B0"/>
    <w:rsid w:val="004D1533"/>
    <w:rsid w:val="004D17DE"/>
    <w:rsid w:val="004D1CFF"/>
    <w:rsid w:val="004D20CF"/>
    <w:rsid w:val="004D215A"/>
    <w:rsid w:val="004D2243"/>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6EE"/>
    <w:rsid w:val="004D79A3"/>
    <w:rsid w:val="004D7C46"/>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739"/>
    <w:rsid w:val="004E17B8"/>
    <w:rsid w:val="004E1929"/>
    <w:rsid w:val="004E1C27"/>
    <w:rsid w:val="004E1F92"/>
    <w:rsid w:val="004E1FAB"/>
    <w:rsid w:val="004E212F"/>
    <w:rsid w:val="004E214F"/>
    <w:rsid w:val="004E2320"/>
    <w:rsid w:val="004E24E6"/>
    <w:rsid w:val="004E2BB0"/>
    <w:rsid w:val="004E2BB9"/>
    <w:rsid w:val="004E2C0C"/>
    <w:rsid w:val="004E2DD3"/>
    <w:rsid w:val="004E2DDF"/>
    <w:rsid w:val="004E2F3F"/>
    <w:rsid w:val="004E2FD3"/>
    <w:rsid w:val="004E3124"/>
    <w:rsid w:val="004E327E"/>
    <w:rsid w:val="004E3349"/>
    <w:rsid w:val="004E3487"/>
    <w:rsid w:val="004E37AB"/>
    <w:rsid w:val="004E3B0E"/>
    <w:rsid w:val="004E3C1C"/>
    <w:rsid w:val="004E3D8F"/>
    <w:rsid w:val="004E413D"/>
    <w:rsid w:val="004E43A1"/>
    <w:rsid w:val="004E4484"/>
    <w:rsid w:val="004E4491"/>
    <w:rsid w:val="004E4793"/>
    <w:rsid w:val="004E4A2F"/>
    <w:rsid w:val="004E4A81"/>
    <w:rsid w:val="004E4AA7"/>
    <w:rsid w:val="004E4ADA"/>
    <w:rsid w:val="004E4D5F"/>
    <w:rsid w:val="004E4E25"/>
    <w:rsid w:val="004E4F7E"/>
    <w:rsid w:val="004E521F"/>
    <w:rsid w:val="004E5834"/>
    <w:rsid w:val="004E5ABA"/>
    <w:rsid w:val="004E5EEA"/>
    <w:rsid w:val="004E5EEE"/>
    <w:rsid w:val="004E5F1D"/>
    <w:rsid w:val="004E5F26"/>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7A"/>
    <w:rsid w:val="004F04D4"/>
    <w:rsid w:val="004F0515"/>
    <w:rsid w:val="004F069C"/>
    <w:rsid w:val="004F07A7"/>
    <w:rsid w:val="004F0A1E"/>
    <w:rsid w:val="004F0B22"/>
    <w:rsid w:val="004F0C5E"/>
    <w:rsid w:val="004F0C8F"/>
    <w:rsid w:val="004F0D03"/>
    <w:rsid w:val="004F0DFF"/>
    <w:rsid w:val="004F0E34"/>
    <w:rsid w:val="004F0FAE"/>
    <w:rsid w:val="004F147D"/>
    <w:rsid w:val="004F1511"/>
    <w:rsid w:val="004F1514"/>
    <w:rsid w:val="004F1674"/>
    <w:rsid w:val="004F16F2"/>
    <w:rsid w:val="004F1A23"/>
    <w:rsid w:val="004F1B9A"/>
    <w:rsid w:val="004F1CE6"/>
    <w:rsid w:val="004F1D1C"/>
    <w:rsid w:val="004F1DCE"/>
    <w:rsid w:val="004F1EB3"/>
    <w:rsid w:val="004F211D"/>
    <w:rsid w:val="004F219F"/>
    <w:rsid w:val="004F2496"/>
    <w:rsid w:val="004F2767"/>
    <w:rsid w:val="004F287B"/>
    <w:rsid w:val="004F2959"/>
    <w:rsid w:val="004F2A40"/>
    <w:rsid w:val="004F3302"/>
    <w:rsid w:val="004F3390"/>
    <w:rsid w:val="004F3582"/>
    <w:rsid w:val="004F37A4"/>
    <w:rsid w:val="004F390B"/>
    <w:rsid w:val="004F3B3F"/>
    <w:rsid w:val="004F3DD3"/>
    <w:rsid w:val="004F3E5A"/>
    <w:rsid w:val="004F3F60"/>
    <w:rsid w:val="004F40F4"/>
    <w:rsid w:val="004F417E"/>
    <w:rsid w:val="004F44E0"/>
    <w:rsid w:val="004F450C"/>
    <w:rsid w:val="004F469E"/>
    <w:rsid w:val="004F47D9"/>
    <w:rsid w:val="004F4886"/>
    <w:rsid w:val="004F494E"/>
    <w:rsid w:val="004F4960"/>
    <w:rsid w:val="004F4BC5"/>
    <w:rsid w:val="004F4EF9"/>
    <w:rsid w:val="004F4FA2"/>
    <w:rsid w:val="004F50FF"/>
    <w:rsid w:val="004F5463"/>
    <w:rsid w:val="004F5506"/>
    <w:rsid w:val="004F5AA0"/>
    <w:rsid w:val="004F608F"/>
    <w:rsid w:val="004F60BF"/>
    <w:rsid w:val="004F6174"/>
    <w:rsid w:val="004F6332"/>
    <w:rsid w:val="004F6767"/>
    <w:rsid w:val="004F676E"/>
    <w:rsid w:val="004F693F"/>
    <w:rsid w:val="004F6DD0"/>
    <w:rsid w:val="004F75C4"/>
    <w:rsid w:val="004F7705"/>
    <w:rsid w:val="004F7CBF"/>
    <w:rsid w:val="00500075"/>
    <w:rsid w:val="00500203"/>
    <w:rsid w:val="0050022C"/>
    <w:rsid w:val="005002B9"/>
    <w:rsid w:val="00500348"/>
    <w:rsid w:val="005003C8"/>
    <w:rsid w:val="00500954"/>
    <w:rsid w:val="00500B56"/>
    <w:rsid w:val="00500C3C"/>
    <w:rsid w:val="00501161"/>
    <w:rsid w:val="00501536"/>
    <w:rsid w:val="005019AD"/>
    <w:rsid w:val="00501BBC"/>
    <w:rsid w:val="00501CEE"/>
    <w:rsid w:val="00501E46"/>
    <w:rsid w:val="00501EBD"/>
    <w:rsid w:val="005020DB"/>
    <w:rsid w:val="005021A9"/>
    <w:rsid w:val="00502355"/>
    <w:rsid w:val="00502356"/>
    <w:rsid w:val="0050261D"/>
    <w:rsid w:val="005026C8"/>
    <w:rsid w:val="00502720"/>
    <w:rsid w:val="00502976"/>
    <w:rsid w:val="005029F2"/>
    <w:rsid w:val="00502C94"/>
    <w:rsid w:val="00502C96"/>
    <w:rsid w:val="00502E36"/>
    <w:rsid w:val="00502FA1"/>
    <w:rsid w:val="005033E9"/>
    <w:rsid w:val="005034DF"/>
    <w:rsid w:val="00503552"/>
    <w:rsid w:val="0050356F"/>
    <w:rsid w:val="005035C1"/>
    <w:rsid w:val="005035FF"/>
    <w:rsid w:val="00503C70"/>
    <w:rsid w:val="00503CF9"/>
    <w:rsid w:val="00503F12"/>
    <w:rsid w:val="0050404B"/>
    <w:rsid w:val="005042F4"/>
    <w:rsid w:val="00504482"/>
    <w:rsid w:val="005045E8"/>
    <w:rsid w:val="005049BE"/>
    <w:rsid w:val="00504A46"/>
    <w:rsid w:val="00504C64"/>
    <w:rsid w:val="00504E23"/>
    <w:rsid w:val="00505209"/>
    <w:rsid w:val="0050564D"/>
    <w:rsid w:val="00505673"/>
    <w:rsid w:val="005056A6"/>
    <w:rsid w:val="00505B0C"/>
    <w:rsid w:val="00505D10"/>
    <w:rsid w:val="0050611B"/>
    <w:rsid w:val="005064D8"/>
    <w:rsid w:val="0050689E"/>
    <w:rsid w:val="0050693F"/>
    <w:rsid w:val="0050699D"/>
    <w:rsid w:val="00506A45"/>
    <w:rsid w:val="00506D1F"/>
    <w:rsid w:val="00506F06"/>
    <w:rsid w:val="00506FC6"/>
    <w:rsid w:val="005074A0"/>
    <w:rsid w:val="0050759F"/>
    <w:rsid w:val="00507C79"/>
    <w:rsid w:val="00507E1E"/>
    <w:rsid w:val="005102C3"/>
    <w:rsid w:val="0051033C"/>
    <w:rsid w:val="00510653"/>
    <w:rsid w:val="005107DF"/>
    <w:rsid w:val="00510901"/>
    <w:rsid w:val="00510C07"/>
    <w:rsid w:val="00510CB5"/>
    <w:rsid w:val="00510E42"/>
    <w:rsid w:val="00511095"/>
    <w:rsid w:val="0051120D"/>
    <w:rsid w:val="0051123D"/>
    <w:rsid w:val="0051163D"/>
    <w:rsid w:val="00511882"/>
    <w:rsid w:val="00511F56"/>
    <w:rsid w:val="00512047"/>
    <w:rsid w:val="00512233"/>
    <w:rsid w:val="00512730"/>
    <w:rsid w:val="00512C1E"/>
    <w:rsid w:val="00512C55"/>
    <w:rsid w:val="00512D5F"/>
    <w:rsid w:val="00512DD7"/>
    <w:rsid w:val="00513099"/>
    <w:rsid w:val="00513264"/>
    <w:rsid w:val="005133B0"/>
    <w:rsid w:val="00513711"/>
    <w:rsid w:val="00513764"/>
    <w:rsid w:val="00513A44"/>
    <w:rsid w:val="00513B66"/>
    <w:rsid w:val="00513F6F"/>
    <w:rsid w:val="0051431F"/>
    <w:rsid w:val="0051433F"/>
    <w:rsid w:val="005143FB"/>
    <w:rsid w:val="0051498E"/>
    <w:rsid w:val="00514B61"/>
    <w:rsid w:val="00514C72"/>
    <w:rsid w:val="00514DB0"/>
    <w:rsid w:val="00514E31"/>
    <w:rsid w:val="00514E44"/>
    <w:rsid w:val="00514E60"/>
    <w:rsid w:val="005150C6"/>
    <w:rsid w:val="00515374"/>
    <w:rsid w:val="0051540C"/>
    <w:rsid w:val="005154F0"/>
    <w:rsid w:val="00515846"/>
    <w:rsid w:val="00515898"/>
    <w:rsid w:val="00515B10"/>
    <w:rsid w:val="00515C20"/>
    <w:rsid w:val="005160D7"/>
    <w:rsid w:val="005162C2"/>
    <w:rsid w:val="005164A1"/>
    <w:rsid w:val="0051656A"/>
    <w:rsid w:val="00516590"/>
    <w:rsid w:val="005165C6"/>
    <w:rsid w:val="00516602"/>
    <w:rsid w:val="00516871"/>
    <w:rsid w:val="0051687E"/>
    <w:rsid w:val="005169D1"/>
    <w:rsid w:val="00516B47"/>
    <w:rsid w:val="0051709A"/>
    <w:rsid w:val="0051710D"/>
    <w:rsid w:val="0051754B"/>
    <w:rsid w:val="00517569"/>
    <w:rsid w:val="005176A9"/>
    <w:rsid w:val="00517956"/>
    <w:rsid w:val="0051798B"/>
    <w:rsid w:val="005179D3"/>
    <w:rsid w:val="00517D20"/>
    <w:rsid w:val="00517D9B"/>
    <w:rsid w:val="00517E2B"/>
    <w:rsid w:val="00517FD9"/>
    <w:rsid w:val="0052060A"/>
    <w:rsid w:val="0052089D"/>
    <w:rsid w:val="00520C5B"/>
    <w:rsid w:val="00521261"/>
    <w:rsid w:val="0052154B"/>
    <w:rsid w:val="00521687"/>
    <w:rsid w:val="00521ACF"/>
    <w:rsid w:val="00521AEA"/>
    <w:rsid w:val="00521D89"/>
    <w:rsid w:val="00521FD9"/>
    <w:rsid w:val="005221AD"/>
    <w:rsid w:val="00522692"/>
    <w:rsid w:val="00522A92"/>
    <w:rsid w:val="00522FFE"/>
    <w:rsid w:val="005231C6"/>
    <w:rsid w:val="005233A7"/>
    <w:rsid w:val="005236B4"/>
    <w:rsid w:val="005238D7"/>
    <w:rsid w:val="005238EC"/>
    <w:rsid w:val="00523C39"/>
    <w:rsid w:val="00523CB2"/>
    <w:rsid w:val="00523FA4"/>
    <w:rsid w:val="00524088"/>
    <w:rsid w:val="00524355"/>
    <w:rsid w:val="005245C2"/>
    <w:rsid w:val="005246C5"/>
    <w:rsid w:val="00524968"/>
    <w:rsid w:val="00524B68"/>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6079"/>
    <w:rsid w:val="005260B1"/>
    <w:rsid w:val="00526142"/>
    <w:rsid w:val="005262A4"/>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AE"/>
    <w:rsid w:val="005300F0"/>
    <w:rsid w:val="00530214"/>
    <w:rsid w:val="00530235"/>
    <w:rsid w:val="005304CB"/>
    <w:rsid w:val="005307DD"/>
    <w:rsid w:val="00530A34"/>
    <w:rsid w:val="00530D0E"/>
    <w:rsid w:val="00530D1E"/>
    <w:rsid w:val="00530D4A"/>
    <w:rsid w:val="00530E63"/>
    <w:rsid w:val="00530F14"/>
    <w:rsid w:val="00530F54"/>
    <w:rsid w:val="005311BD"/>
    <w:rsid w:val="005314F9"/>
    <w:rsid w:val="00531612"/>
    <w:rsid w:val="0053168D"/>
    <w:rsid w:val="005317A6"/>
    <w:rsid w:val="00531834"/>
    <w:rsid w:val="00531B4F"/>
    <w:rsid w:val="00531C16"/>
    <w:rsid w:val="00531C9C"/>
    <w:rsid w:val="00532160"/>
    <w:rsid w:val="0053228B"/>
    <w:rsid w:val="005322CB"/>
    <w:rsid w:val="00532369"/>
    <w:rsid w:val="005324E3"/>
    <w:rsid w:val="00532764"/>
    <w:rsid w:val="00532898"/>
    <w:rsid w:val="005328E6"/>
    <w:rsid w:val="00532A1C"/>
    <w:rsid w:val="00532D4E"/>
    <w:rsid w:val="00532E76"/>
    <w:rsid w:val="005332A0"/>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9C5"/>
    <w:rsid w:val="00534A0F"/>
    <w:rsid w:val="00534AA1"/>
    <w:rsid w:val="00534C2C"/>
    <w:rsid w:val="00534D6C"/>
    <w:rsid w:val="00534DE7"/>
    <w:rsid w:val="00535086"/>
    <w:rsid w:val="0053508D"/>
    <w:rsid w:val="00535192"/>
    <w:rsid w:val="005351E5"/>
    <w:rsid w:val="00535385"/>
    <w:rsid w:val="00535A2B"/>
    <w:rsid w:val="00535D09"/>
    <w:rsid w:val="00535F84"/>
    <w:rsid w:val="00536242"/>
    <w:rsid w:val="005363FF"/>
    <w:rsid w:val="005365CC"/>
    <w:rsid w:val="005367C6"/>
    <w:rsid w:val="005368CB"/>
    <w:rsid w:val="00536B0D"/>
    <w:rsid w:val="00536E40"/>
    <w:rsid w:val="00537040"/>
    <w:rsid w:val="00537452"/>
    <w:rsid w:val="005377F3"/>
    <w:rsid w:val="0053783A"/>
    <w:rsid w:val="00537B60"/>
    <w:rsid w:val="00537B8A"/>
    <w:rsid w:val="00537CE7"/>
    <w:rsid w:val="00537CFB"/>
    <w:rsid w:val="00537D14"/>
    <w:rsid w:val="00537FD0"/>
    <w:rsid w:val="0054017F"/>
    <w:rsid w:val="005401EC"/>
    <w:rsid w:val="0054053A"/>
    <w:rsid w:val="0054059A"/>
    <w:rsid w:val="005409DA"/>
    <w:rsid w:val="00540B2C"/>
    <w:rsid w:val="00540ED3"/>
    <w:rsid w:val="005411C9"/>
    <w:rsid w:val="005412D9"/>
    <w:rsid w:val="00541403"/>
    <w:rsid w:val="00541582"/>
    <w:rsid w:val="005417FB"/>
    <w:rsid w:val="005419E1"/>
    <w:rsid w:val="00541C6C"/>
    <w:rsid w:val="00541D4A"/>
    <w:rsid w:val="00541EAA"/>
    <w:rsid w:val="00541F1A"/>
    <w:rsid w:val="005420B9"/>
    <w:rsid w:val="00542162"/>
    <w:rsid w:val="005421A5"/>
    <w:rsid w:val="0054225A"/>
    <w:rsid w:val="00542266"/>
    <w:rsid w:val="00542335"/>
    <w:rsid w:val="0054244A"/>
    <w:rsid w:val="00542490"/>
    <w:rsid w:val="00542682"/>
    <w:rsid w:val="005426AF"/>
    <w:rsid w:val="00542B74"/>
    <w:rsid w:val="00542BE7"/>
    <w:rsid w:val="00542E9D"/>
    <w:rsid w:val="00542EEE"/>
    <w:rsid w:val="00542EF8"/>
    <w:rsid w:val="0054333D"/>
    <w:rsid w:val="00543399"/>
    <w:rsid w:val="0054370E"/>
    <w:rsid w:val="00543770"/>
    <w:rsid w:val="00543D6C"/>
    <w:rsid w:val="00543ED9"/>
    <w:rsid w:val="00544170"/>
    <w:rsid w:val="00544388"/>
    <w:rsid w:val="005446C1"/>
    <w:rsid w:val="00544B28"/>
    <w:rsid w:val="00544B30"/>
    <w:rsid w:val="00544DE0"/>
    <w:rsid w:val="00544DFB"/>
    <w:rsid w:val="00544EA5"/>
    <w:rsid w:val="00544EFC"/>
    <w:rsid w:val="00545325"/>
    <w:rsid w:val="00545556"/>
    <w:rsid w:val="00545968"/>
    <w:rsid w:val="00545C81"/>
    <w:rsid w:val="00545E89"/>
    <w:rsid w:val="00545FB0"/>
    <w:rsid w:val="0054639E"/>
    <w:rsid w:val="0054660C"/>
    <w:rsid w:val="005469F0"/>
    <w:rsid w:val="00546D65"/>
    <w:rsid w:val="00546F2B"/>
    <w:rsid w:val="00547160"/>
    <w:rsid w:val="00547366"/>
    <w:rsid w:val="00547516"/>
    <w:rsid w:val="00547DA6"/>
    <w:rsid w:val="00550011"/>
    <w:rsid w:val="005500AE"/>
    <w:rsid w:val="00550114"/>
    <w:rsid w:val="005504DB"/>
    <w:rsid w:val="005508E0"/>
    <w:rsid w:val="00550B8A"/>
    <w:rsid w:val="00550BD9"/>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423"/>
    <w:rsid w:val="00552509"/>
    <w:rsid w:val="005528FA"/>
    <w:rsid w:val="00552B0C"/>
    <w:rsid w:val="00552B38"/>
    <w:rsid w:val="00552E8B"/>
    <w:rsid w:val="00552EA5"/>
    <w:rsid w:val="0055309E"/>
    <w:rsid w:val="005532EF"/>
    <w:rsid w:val="00553302"/>
    <w:rsid w:val="005533CA"/>
    <w:rsid w:val="00553492"/>
    <w:rsid w:val="005537C0"/>
    <w:rsid w:val="0055386B"/>
    <w:rsid w:val="00553E41"/>
    <w:rsid w:val="00553F87"/>
    <w:rsid w:val="00553FCE"/>
    <w:rsid w:val="00553FF9"/>
    <w:rsid w:val="0055409A"/>
    <w:rsid w:val="0055439A"/>
    <w:rsid w:val="00554672"/>
    <w:rsid w:val="005546E3"/>
    <w:rsid w:val="00554BAD"/>
    <w:rsid w:val="00554E1C"/>
    <w:rsid w:val="00554E43"/>
    <w:rsid w:val="00554E45"/>
    <w:rsid w:val="00554FEB"/>
    <w:rsid w:val="00555005"/>
    <w:rsid w:val="00555145"/>
    <w:rsid w:val="005552CB"/>
    <w:rsid w:val="005555C7"/>
    <w:rsid w:val="00555729"/>
    <w:rsid w:val="00555856"/>
    <w:rsid w:val="0055593A"/>
    <w:rsid w:val="0055593B"/>
    <w:rsid w:val="00555C06"/>
    <w:rsid w:val="005560E9"/>
    <w:rsid w:val="00556154"/>
    <w:rsid w:val="0055632C"/>
    <w:rsid w:val="005563AE"/>
    <w:rsid w:val="0055681C"/>
    <w:rsid w:val="0055688D"/>
    <w:rsid w:val="00556957"/>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117A"/>
    <w:rsid w:val="0056128D"/>
    <w:rsid w:val="00561633"/>
    <w:rsid w:val="00561660"/>
    <w:rsid w:val="00561A1F"/>
    <w:rsid w:val="00561B83"/>
    <w:rsid w:val="00561BE0"/>
    <w:rsid w:val="00561C3C"/>
    <w:rsid w:val="00561CB4"/>
    <w:rsid w:val="00561D79"/>
    <w:rsid w:val="0056207C"/>
    <w:rsid w:val="005621A7"/>
    <w:rsid w:val="00562515"/>
    <w:rsid w:val="00562719"/>
    <w:rsid w:val="005629B0"/>
    <w:rsid w:val="00562A56"/>
    <w:rsid w:val="00562BCA"/>
    <w:rsid w:val="00562CB5"/>
    <w:rsid w:val="00562CBA"/>
    <w:rsid w:val="00563036"/>
    <w:rsid w:val="00563203"/>
    <w:rsid w:val="00563632"/>
    <w:rsid w:val="0056401A"/>
    <w:rsid w:val="005640BF"/>
    <w:rsid w:val="005640EB"/>
    <w:rsid w:val="00564122"/>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2FE"/>
    <w:rsid w:val="00566538"/>
    <w:rsid w:val="005666D0"/>
    <w:rsid w:val="00566AA8"/>
    <w:rsid w:val="00566D98"/>
    <w:rsid w:val="00566F67"/>
    <w:rsid w:val="00566FBB"/>
    <w:rsid w:val="005678B4"/>
    <w:rsid w:val="00567957"/>
    <w:rsid w:val="00567A4F"/>
    <w:rsid w:val="00567E36"/>
    <w:rsid w:val="00567F3D"/>
    <w:rsid w:val="005700C5"/>
    <w:rsid w:val="0057017B"/>
    <w:rsid w:val="0057028E"/>
    <w:rsid w:val="005702C6"/>
    <w:rsid w:val="00570486"/>
    <w:rsid w:val="0057048F"/>
    <w:rsid w:val="00570582"/>
    <w:rsid w:val="005707E8"/>
    <w:rsid w:val="005709CB"/>
    <w:rsid w:val="00570A96"/>
    <w:rsid w:val="00570C76"/>
    <w:rsid w:val="00570E2A"/>
    <w:rsid w:val="00570EED"/>
    <w:rsid w:val="0057106F"/>
    <w:rsid w:val="005710AD"/>
    <w:rsid w:val="00571348"/>
    <w:rsid w:val="00571430"/>
    <w:rsid w:val="0057192B"/>
    <w:rsid w:val="00571B4B"/>
    <w:rsid w:val="00571C63"/>
    <w:rsid w:val="00571CAF"/>
    <w:rsid w:val="00571E5A"/>
    <w:rsid w:val="00571EBB"/>
    <w:rsid w:val="005721EE"/>
    <w:rsid w:val="005726A7"/>
    <w:rsid w:val="005727AE"/>
    <w:rsid w:val="00572A50"/>
    <w:rsid w:val="00572CBF"/>
    <w:rsid w:val="005730C7"/>
    <w:rsid w:val="00573118"/>
    <w:rsid w:val="005731B8"/>
    <w:rsid w:val="00573374"/>
    <w:rsid w:val="00573555"/>
    <w:rsid w:val="0057356D"/>
    <w:rsid w:val="00573699"/>
    <w:rsid w:val="005736FA"/>
    <w:rsid w:val="00573A6D"/>
    <w:rsid w:val="00573C33"/>
    <w:rsid w:val="00573D17"/>
    <w:rsid w:val="0057453C"/>
    <w:rsid w:val="005745F0"/>
    <w:rsid w:val="00574C2F"/>
    <w:rsid w:val="0057503C"/>
    <w:rsid w:val="00575073"/>
    <w:rsid w:val="00575158"/>
    <w:rsid w:val="005752D5"/>
    <w:rsid w:val="005752D7"/>
    <w:rsid w:val="0057586D"/>
    <w:rsid w:val="00575873"/>
    <w:rsid w:val="0057589E"/>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2B1"/>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BA0"/>
    <w:rsid w:val="00585D9F"/>
    <w:rsid w:val="00585E6D"/>
    <w:rsid w:val="00585F22"/>
    <w:rsid w:val="0058605B"/>
    <w:rsid w:val="005861A0"/>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65B"/>
    <w:rsid w:val="0059070D"/>
    <w:rsid w:val="005908E3"/>
    <w:rsid w:val="00590A91"/>
    <w:rsid w:val="00590CBE"/>
    <w:rsid w:val="00590FAA"/>
    <w:rsid w:val="00590FF9"/>
    <w:rsid w:val="0059169B"/>
    <w:rsid w:val="005916A9"/>
    <w:rsid w:val="005916B9"/>
    <w:rsid w:val="005917D9"/>
    <w:rsid w:val="0059199D"/>
    <w:rsid w:val="00591F5F"/>
    <w:rsid w:val="00592085"/>
    <w:rsid w:val="005920D4"/>
    <w:rsid w:val="0059244D"/>
    <w:rsid w:val="0059273B"/>
    <w:rsid w:val="005929E4"/>
    <w:rsid w:val="00592B65"/>
    <w:rsid w:val="00592C65"/>
    <w:rsid w:val="00592DF1"/>
    <w:rsid w:val="00592F48"/>
    <w:rsid w:val="00592FF9"/>
    <w:rsid w:val="0059321F"/>
    <w:rsid w:val="005934C9"/>
    <w:rsid w:val="00593595"/>
    <w:rsid w:val="005936B0"/>
    <w:rsid w:val="00593710"/>
    <w:rsid w:val="005939B3"/>
    <w:rsid w:val="00593FE0"/>
    <w:rsid w:val="00594277"/>
    <w:rsid w:val="005942F1"/>
    <w:rsid w:val="005947B5"/>
    <w:rsid w:val="00594856"/>
    <w:rsid w:val="005948F0"/>
    <w:rsid w:val="00594A8F"/>
    <w:rsid w:val="00594C60"/>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36E"/>
    <w:rsid w:val="00597774"/>
    <w:rsid w:val="00597BF4"/>
    <w:rsid w:val="00597C16"/>
    <w:rsid w:val="00597C29"/>
    <w:rsid w:val="00597C2B"/>
    <w:rsid w:val="00597C7D"/>
    <w:rsid w:val="00597EDF"/>
    <w:rsid w:val="00597F5E"/>
    <w:rsid w:val="005A0284"/>
    <w:rsid w:val="005A02D1"/>
    <w:rsid w:val="005A04CB"/>
    <w:rsid w:val="005A05B2"/>
    <w:rsid w:val="005A0CD0"/>
    <w:rsid w:val="005A13B8"/>
    <w:rsid w:val="005A1787"/>
    <w:rsid w:val="005A1B23"/>
    <w:rsid w:val="005A1B53"/>
    <w:rsid w:val="005A1C76"/>
    <w:rsid w:val="005A1DBA"/>
    <w:rsid w:val="005A1E4A"/>
    <w:rsid w:val="005A1F91"/>
    <w:rsid w:val="005A2568"/>
    <w:rsid w:val="005A2778"/>
    <w:rsid w:val="005A2802"/>
    <w:rsid w:val="005A2CF4"/>
    <w:rsid w:val="005A2D93"/>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A13"/>
    <w:rsid w:val="005A6D24"/>
    <w:rsid w:val="005A7185"/>
    <w:rsid w:val="005A7299"/>
    <w:rsid w:val="005A74BF"/>
    <w:rsid w:val="005A7721"/>
    <w:rsid w:val="005A780B"/>
    <w:rsid w:val="005A78BB"/>
    <w:rsid w:val="005A79A5"/>
    <w:rsid w:val="005A7C23"/>
    <w:rsid w:val="005A7C9A"/>
    <w:rsid w:val="005A7CB6"/>
    <w:rsid w:val="005B0481"/>
    <w:rsid w:val="005B04CD"/>
    <w:rsid w:val="005B0545"/>
    <w:rsid w:val="005B058F"/>
    <w:rsid w:val="005B0682"/>
    <w:rsid w:val="005B08D3"/>
    <w:rsid w:val="005B0944"/>
    <w:rsid w:val="005B097F"/>
    <w:rsid w:val="005B0C3C"/>
    <w:rsid w:val="005B0D34"/>
    <w:rsid w:val="005B1002"/>
    <w:rsid w:val="005B12D3"/>
    <w:rsid w:val="005B14E9"/>
    <w:rsid w:val="005B1614"/>
    <w:rsid w:val="005B19FA"/>
    <w:rsid w:val="005B1BAA"/>
    <w:rsid w:val="005B1BE4"/>
    <w:rsid w:val="005B1E67"/>
    <w:rsid w:val="005B25BD"/>
    <w:rsid w:val="005B270C"/>
    <w:rsid w:val="005B277F"/>
    <w:rsid w:val="005B2B2D"/>
    <w:rsid w:val="005B2B71"/>
    <w:rsid w:val="005B2C20"/>
    <w:rsid w:val="005B2E5D"/>
    <w:rsid w:val="005B2EE5"/>
    <w:rsid w:val="005B2F5A"/>
    <w:rsid w:val="005B31E3"/>
    <w:rsid w:val="005B3289"/>
    <w:rsid w:val="005B3504"/>
    <w:rsid w:val="005B361E"/>
    <w:rsid w:val="005B36B3"/>
    <w:rsid w:val="005B373C"/>
    <w:rsid w:val="005B3878"/>
    <w:rsid w:val="005B3973"/>
    <w:rsid w:val="005B397C"/>
    <w:rsid w:val="005B40D3"/>
    <w:rsid w:val="005B42F2"/>
    <w:rsid w:val="005B43B2"/>
    <w:rsid w:val="005B4616"/>
    <w:rsid w:val="005B4950"/>
    <w:rsid w:val="005B4C60"/>
    <w:rsid w:val="005B4D3C"/>
    <w:rsid w:val="005B4F82"/>
    <w:rsid w:val="005B5100"/>
    <w:rsid w:val="005B54D2"/>
    <w:rsid w:val="005B5803"/>
    <w:rsid w:val="005B5872"/>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8AA"/>
    <w:rsid w:val="005C28B4"/>
    <w:rsid w:val="005C2B9B"/>
    <w:rsid w:val="005C2D9D"/>
    <w:rsid w:val="005C2F52"/>
    <w:rsid w:val="005C3276"/>
    <w:rsid w:val="005C3379"/>
    <w:rsid w:val="005C36AB"/>
    <w:rsid w:val="005C3BE0"/>
    <w:rsid w:val="005C3E54"/>
    <w:rsid w:val="005C3EC1"/>
    <w:rsid w:val="005C3F4B"/>
    <w:rsid w:val="005C3FB7"/>
    <w:rsid w:val="005C41C6"/>
    <w:rsid w:val="005C43A1"/>
    <w:rsid w:val="005C4672"/>
    <w:rsid w:val="005C471D"/>
    <w:rsid w:val="005C4749"/>
    <w:rsid w:val="005C478F"/>
    <w:rsid w:val="005C4924"/>
    <w:rsid w:val="005C4AF9"/>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0E0"/>
    <w:rsid w:val="005C61CA"/>
    <w:rsid w:val="005C61D2"/>
    <w:rsid w:val="005C630F"/>
    <w:rsid w:val="005C6428"/>
    <w:rsid w:val="005C66F2"/>
    <w:rsid w:val="005C6B86"/>
    <w:rsid w:val="005C7059"/>
    <w:rsid w:val="005C713D"/>
    <w:rsid w:val="005C7518"/>
    <w:rsid w:val="005C7536"/>
    <w:rsid w:val="005C7568"/>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9F"/>
    <w:rsid w:val="005D1AC6"/>
    <w:rsid w:val="005D1B80"/>
    <w:rsid w:val="005D1BD6"/>
    <w:rsid w:val="005D1C24"/>
    <w:rsid w:val="005D1C84"/>
    <w:rsid w:val="005D1DE8"/>
    <w:rsid w:val="005D1F8C"/>
    <w:rsid w:val="005D21F6"/>
    <w:rsid w:val="005D2575"/>
    <w:rsid w:val="005D264A"/>
    <w:rsid w:val="005D26DE"/>
    <w:rsid w:val="005D28EE"/>
    <w:rsid w:val="005D2C18"/>
    <w:rsid w:val="005D2D24"/>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8B"/>
    <w:rsid w:val="005D499C"/>
    <w:rsid w:val="005D4A6D"/>
    <w:rsid w:val="005D4AD4"/>
    <w:rsid w:val="005D4BA5"/>
    <w:rsid w:val="005D4D79"/>
    <w:rsid w:val="005D5085"/>
    <w:rsid w:val="005D5108"/>
    <w:rsid w:val="005D53FA"/>
    <w:rsid w:val="005D5523"/>
    <w:rsid w:val="005D58B2"/>
    <w:rsid w:val="005D5D63"/>
    <w:rsid w:val="005D5DE1"/>
    <w:rsid w:val="005D5E62"/>
    <w:rsid w:val="005D5FF9"/>
    <w:rsid w:val="005D609C"/>
    <w:rsid w:val="005D6327"/>
    <w:rsid w:val="005D63A7"/>
    <w:rsid w:val="005D649E"/>
    <w:rsid w:val="005D67B2"/>
    <w:rsid w:val="005D6B4F"/>
    <w:rsid w:val="005D6CDA"/>
    <w:rsid w:val="005D7140"/>
    <w:rsid w:val="005D7361"/>
    <w:rsid w:val="005D73E7"/>
    <w:rsid w:val="005D7487"/>
    <w:rsid w:val="005D775D"/>
    <w:rsid w:val="005D798D"/>
    <w:rsid w:val="005D79D1"/>
    <w:rsid w:val="005D7C2A"/>
    <w:rsid w:val="005D7D84"/>
    <w:rsid w:val="005D7DFA"/>
    <w:rsid w:val="005E06EE"/>
    <w:rsid w:val="005E073E"/>
    <w:rsid w:val="005E0B2C"/>
    <w:rsid w:val="005E0D05"/>
    <w:rsid w:val="005E0DA3"/>
    <w:rsid w:val="005E0FF7"/>
    <w:rsid w:val="005E1183"/>
    <w:rsid w:val="005E1267"/>
    <w:rsid w:val="005E1559"/>
    <w:rsid w:val="005E15C9"/>
    <w:rsid w:val="005E1948"/>
    <w:rsid w:val="005E1A46"/>
    <w:rsid w:val="005E1FEB"/>
    <w:rsid w:val="005E23FC"/>
    <w:rsid w:val="005E2766"/>
    <w:rsid w:val="005E2828"/>
    <w:rsid w:val="005E29A1"/>
    <w:rsid w:val="005E2AA1"/>
    <w:rsid w:val="005E2C96"/>
    <w:rsid w:val="005E2E17"/>
    <w:rsid w:val="005E31FD"/>
    <w:rsid w:val="005E358F"/>
    <w:rsid w:val="005E3927"/>
    <w:rsid w:val="005E3A0A"/>
    <w:rsid w:val="005E42AF"/>
    <w:rsid w:val="005E4418"/>
    <w:rsid w:val="005E44BE"/>
    <w:rsid w:val="005E4516"/>
    <w:rsid w:val="005E464E"/>
    <w:rsid w:val="005E46FC"/>
    <w:rsid w:val="005E48DB"/>
    <w:rsid w:val="005E4957"/>
    <w:rsid w:val="005E4A5F"/>
    <w:rsid w:val="005E4ED6"/>
    <w:rsid w:val="005E51EE"/>
    <w:rsid w:val="005E53A1"/>
    <w:rsid w:val="005E544E"/>
    <w:rsid w:val="005E54C7"/>
    <w:rsid w:val="005E5684"/>
    <w:rsid w:val="005E587B"/>
    <w:rsid w:val="005E599C"/>
    <w:rsid w:val="005E59DC"/>
    <w:rsid w:val="005E5BDB"/>
    <w:rsid w:val="005E5E9A"/>
    <w:rsid w:val="005E601E"/>
    <w:rsid w:val="005E63A1"/>
    <w:rsid w:val="005E65F0"/>
    <w:rsid w:val="005E66DC"/>
    <w:rsid w:val="005E6955"/>
    <w:rsid w:val="005E69C0"/>
    <w:rsid w:val="005E6A68"/>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647"/>
    <w:rsid w:val="005F18AB"/>
    <w:rsid w:val="005F18E9"/>
    <w:rsid w:val="005F1967"/>
    <w:rsid w:val="005F19EB"/>
    <w:rsid w:val="005F1AE2"/>
    <w:rsid w:val="005F1D60"/>
    <w:rsid w:val="005F1E35"/>
    <w:rsid w:val="005F1EF1"/>
    <w:rsid w:val="005F1FDA"/>
    <w:rsid w:val="005F22A4"/>
    <w:rsid w:val="005F22EB"/>
    <w:rsid w:val="005F2583"/>
    <w:rsid w:val="005F270E"/>
    <w:rsid w:val="005F29E6"/>
    <w:rsid w:val="005F2D81"/>
    <w:rsid w:val="005F3055"/>
    <w:rsid w:val="005F306A"/>
    <w:rsid w:val="005F3199"/>
    <w:rsid w:val="005F343D"/>
    <w:rsid w:val="005F3776"/>
    <w:rsid w:val="005F3A0A"/>
    <w:rsid w:val="005F3A60"/>
    <w:rsid w:val="005F3C13"/>
    <w:rsid w:val="005F3D21"/>
    <w:rsid w:val="005F3D83"/>
    <w:rsid w:val="005F3D89"/>
    <w:rsid w:val="005F4074"/>
    <w:rsid w:val="005F40E7"/>
    <w:rsid w:val="005F41FB"/>
    <w:rsid w:val="005F42CB"/>
    <w:rsid w:val="005F4521"/>
    <w:rsid w:val="005F45F2"/>
    <w:rsid w:val="005F48D5"/>
    <w:rsid w:val="005F49E4"/>
    <w:rsid w:val="005F4A49"/>
    <w:rsid w:val="005F4BBE"/>
    <w:rsid w:val="005F4C06"/>
    <w:rsid w:val="005F4D4A"/>
    <w:rsid w:val="005F4F17"/>
    <w:rsid w:val="005F52E8"/>
    <w:rsid w:val="005F538C"/>
    <w:rsid w:val="005F53B8"/>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BEC"/>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2111"/>
    <w:rsid w:val="0060215B"/>
    <w:rsid w:val="006023F9"/>
    <w:rsid w:val="0060240E"/>
    <w:rsid w:val="0060258F"/>
    <w:rsid w:val="0060299D"/>
    <w:rsid w:val="00602AD0"/>
    <w:rsid w:val="00602B69"/>
    <w:rsid w:val="0060308C"/>
    <w:rsid w:val="00603853"/>
    <w:rsid w:val="006039EC"/>
    <w:rsid w:val="00603A2A"/>
    <w:rsid w:val="00603C48"/>
    <w:rsid w:val="00603F73"/>
    <w:rsid w:val="00603FFF"/>
    <w:rsid w:val="00604162"/>
    <w:rsid w:val="0060425A"/>
    <w:rsid w:val="00604344"/>
    <w:rsid w:val="006046CC"/>
    <w:rsid w:val="0060475A"/>
    <w:rsid w:val="00604780"/>
    <w:rsid w:val="0060487F"/>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E7F"/>
    <w:rsid w:val="00605F53"/>
    <w:rsid w:val="006060DB"/>
    <w:rsid w:val="0060648D"/>
    <w:rsid w:val="00606572"/>
    <w:rsid w:val="006067EE"/>
    <w:rsid w:val="00606987"/>
    <w:rsid w:val="00606D67"/>
    <w:rsid w:val="00606F3F"/>
    <w:rsid w:val="00607072"/>
    <w:rsid w:val="00607090"/>
    <w:rsid w:val="006070ED"/>
    <w:rsid w:val="00607234"/>
    <w:rsid w:val="0060743A"/>
    <w:rsid w:val="006075B5"/>
    <w:rsid w:val="006077DC"/>
    <w:rsid w:val="006077F7"/>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2B1"/>
    <w:rsid w:val="006112F6"/>
    <w:rsid w:val="00611498"/>
    <w:rsid w:val="00611637"/>
    <w:rsid w:val="006116B6"/>
    <w:rsid w:val="006119C6"/>
    <w:rsid w:val="00611B8F"/>
    <w:rsid w:val="00611D97"/>
    <w:rsid w:val="00611F1A"/>
    <w:rsid w:val="00612067"/>
    <w:rsid w:val="006120B1"/>
    <w:rsid w:val="006122B3"/>
    <w:rsid w:val="006125E2"/>
    <w:rsid w:val="00612671"/>
    <w:rsid w:val="0061272A"/>
    <w:rsid w:val="0061285B"/>
    <w:rsid w:val="006128C0"/>
    <w:rsid w:val="0061296D"/>
    <w:rsid w:val="00612CC1"/>
    <w:rsid w:val="00612D20"/>
    <w:rsid w:val="00612DAA"/>
    <w:rsid w:val="00612E08"/>
    <w:rsid w:val="00612E0F"/>
    <w:rsid w:val="00613112"/>
    <w:rsid w:val="0061335C"/>
    <w:rsid w:val="00613596"/>
    <w:rsid w:val="006135E5"/>
    <w:rsid w:val="00613D91"/>
    <w:rsid w:val="00613E0A"/>
    <w:rsid w:val="006141F4"/>
    <w:rsid w:val="006143EB"/>
    <w:rsid w:val="0061469E"/>
    <w:rsid w:val="006147B8"/>
    <w:rsid w:val="006147DB"/>
    <w:rsid w:val="006148ED"/>
    <w:rsid w:val="00614D47"/>
    <w:rsid w:val="006153F5"/>
    <w:rsid w:val="006158DE"/>
    <w:rsid w:val="00615920"/>
    <w:rsid w:val="006159AD"/>
    <w:rsid w:val="00615A4E"/>
    <w:rsid w:val="00615D57"/>
    <w:rsid w:val="0061609C"/>
    <w:rsid w:val="00616136"/>
    <w:rsid w:val="00616337"/>
    <w:rsid w:val="00616360"/>
    <w:rsid w:val="00616500"/>
    <w:rsid w:val="00616568"/>
    <w:rsid w:val="0061669F"/>
    <w:rsid w:val="0061682B"/>
    <w:rsid w:val="006169B0"/>
    <w:rsid w:val="00616A68"/>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B1B"/>
    <w:rsid w:val="0062416F"/>
    <w:rsid w:val="0062431F"/>
    <w:rsid w:val="0062442D"/>
    <w:rsid w:val="00624896"/>
    <w:rsid w:val="00624961"/>
    <w:rsid w:val="00624AD1"/>
    <w:rsid w:val="00624CC1"/>
    <w:rsid w:val="00624E07"/>
    <w:rsid w:val="00625109"/>
    <w:rsid w:val="006252C0"/>
    <w:rsid w:val="00625577"/>
    <w:rsid w:val="00625D32"/>
    <w:rsid w:val="00625E0C"/>
    <w:rsid w:val="00625EBB"/>
    <w:rsid w:val="006260A8"/>
    <w:rsid w:val="006265C1"/>
    <w:rsid w:val="006268DA"/>
    <w:rsid w:val="00626FAD"/>
    <w:rsid w:val="0062744A"/>
    <w:rsid w:val="00627518"/>
    <w:rsid w:val="00627608"/>
    <w:rsid w:val="00627666"/>
    <w:rsid w:val="006278A3"/>
    <w:rsid w:val="00627A42"/>
    <w:rsid w:val="00627BBA"/>
    <w:rsid w:val="00627DB2"/>
    <w:rsid w:val="00630116"/>
    <w:rsid w:val="006301E1"/>
    <w:rsid w:val="006302A9"/>
    <w:rsid w:val="0063032B"/>
    <w:rsid w:val="0063052B"/>
    <w:rsid w:val="00630FE4"/>
    <w:rsid w:val="00631197"/>
    <w:rsid w:val="00631334"/>
    <w:rsid w:val="00631426"/>
    <w:rsid w:val="00631601"/>
    <w:rsid w:val="0063187E"/>
    <w:rsid w:val="006318A4"/>
    <w:rsid w:val="006319CE"/>
    <w:rsid w:val="00631CCE"/>
    <w:rsid w:val="00631EFD"/>
    <w:rsid w:val="006320E4"/>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9C"/>
    <w:rsid w:val="006349FC"/>
    <w:rsid w:val="00634CA3"/>
    <w:rsid w:val="00634E04"/>
    <w:rsid w:val="00634E20"/>
    <w:rsid w:val="00634FE7"/>
    <w:rsid w:val="0063501E"/>
    <w:rsid w:val="006350C8"/>
    <w:rsid w:val="006351E1"/>
    <w:rsid w:val="0063527F"/>
    <w:rsid w:val="0063533A"/>
    <w:rsid w:val="006355C4"/>
    <w:rsid w:val="00635746"/>
    <w:rsid w:val="00635905"/>
    <w:rsid w:val="006359EB"/>
    <w:rsid w:val="00635BDD"/>
    <w:rsid w:val="00635C6D"/>
    <w:rsid w:val="00635D09"/>
    <w:rsid w:val="00635D9A"/>
    <w:rsid w:val="006361C4"/>
    <w:rsid w:val="006361E7"/>
    <w:rsid w:val="00636741"/>
    <w:rsid w:val="00636A4D"/>
    <w:rsid w:val="00636C51"/>
    <w:rsid w:val="00636F62"/>
    <w:rsid w:val="00637270"/>
    <w:rsid w:val="00637384"/>
    <w:rsid w:val="006373DA"/>
    <w:rsid w:val="0063758B"/>
    <w:rsid w:val="0063764F"/>
    <w:rsid w:val="006378E6"/>
    <w:rsid w:val="00637B8A"/>
    <w:rsid w:val="00637FCC"/>
    <w:rsid w:val="00640042"/>
    <w:rsid w:val="006400A0"/>
    <w:rsid w:val="00640111"/>
    <w:rsid w:val="00640437"/>
    <w:rsid w:val="00640619"/>
    <w:rsid w:val="006408C1"/>
    <w:rsid w:val="006408D6"/>
    <w:rsid w:val="00640C0A"/>
    <w:rsid w:val="00640CE8"/>
    <w:rsid w:val="00640DB2"/>
    <w:rsid w:val="00640E03"/>
    <w:rsid w:val="00640F7A"/>
    <w:rsid w:val="00641490"/>
    <w:rsid w:val="0064158E"/>
    <w:rsid w:val="0064161A"/>
    <w:rsid w:val="00641753"/>
    <w:rsid w:val="00641870"/>
    <w:rsid w:val="00641BBA"/>
    <w:rsid w:val="006422C0"/>
    <w:rsid w:val="006428BB"/>
    <w:rsid w:val="006428E2"/>
    <w:rsid w:val="006429D4"/>
    <w:rsid w:val="00642F88"/>
    <w:rsid w:val="006431C3"/>
    <w:rsid w:val="006434F3"/>
    <w:rsid w:val="0064377E"/>
    <w:rsid w:val="006437E5"/>
    <w:rsid w:val="006439BF"/>
    <w:rsid w:val="00643D08"/>
    <w:rsid w:val="0064446E"/>
    <w:rsid w:val="006444D9"/>
    <w:rsid w:val="0064487D"/>
    <w:rsid w:val="006448BD"/>
    <w:rsid w:val="006448EE"/>
    <w:rsid w:val="00644A4F"/>
    <w:rsid w:val="00645224"/>
    <w:rsid w:val="0064534C"/>
    <w:rsid w:val="006453AA"/>
    <w:rsid w:val="00645455"/>
    <w:rsid w:val="00645913"/>
    <w:rsid w:val="00645929"/>
    <w:rsid w:val="00645A41"/>
    <w:rsid w:val="00645C55"/>
    <w:rsid w:val="00645D05"/>
    <w:rsid w:val="00645EF6"/>
    <w:rsid w:val="00645F69"/>
    <w:rsid w:val="00646230"/>
    <w:rsid w:val="0064624A"/>
    <w:rsid w:val="0064629A"/>
    <w:rsid w:val="00646472"/>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12A"/>
    <w:rsid w:val="0065140A"/>
    <w:rsid w:val="00651841"/>
    <w:rsid w:val="00651972"/>
    <w:rsid w:val="00651CA0"/>
    <w:rsid w:val="00651F85"/>
    <w:rsid w:val="00651F91"/>
    <w:rsid w:val="006520F9"/>
    <w:rsid w:val="00652152"/>
    <w:rsid w:val="0065253E"/>
    <w:rsid w:val="00652B21"/>
    <w:rsid w:val="00652B56"/>
    <w:rsid w:val="00652EEE"/>
    <w:rsid w:val="00653150"/>
    <w:rsid w:val="0065325D"/>
    <w:rsid w:val="00653548"/>
    <w:rsid w:val="006535A3"/>
    <w:rsid w:val="0065376D"/>
    <w:rsid w:val="00653874"/>
    <w:rsid w:val="00653947"/>
    <w:rsid w:val="00653AE7"/>
    <w:rsid w:val="00653BA3"/>
    <w:rsid w:val="00653C49"/>
    <w:rsid w:val="00653FF8"/>
    <w:rsid w:val="00654170"/>
    <w:rsid w:val="0065430B"/>
    <w:rsid w:val="0065438E"/>
    <w:rsid w:val="006543A2"/>
    <w:rsid w:val="0065464C"/>
    <w:rsid w:val="00654A49"/>
    <w:rsid w:val="00654ACB"/>
    <w:rsid w:val="00654C98"/>
    <w:rsid w:val="00654CA3"/>
    <w:rsid w:val="00654D81"/>
    <w:rsid w:val="0065504B"/>
    <w:rsid w:val="006554CE"/>
    <w:rsid w:val="0065551F"/>
    <w:rsid w:val="0065573F"/>
    <w:rsid w:val="00655755"/>
    <w:rsid w:val="00655C50"/>
    <w:rsid w:val="00655CD8"/>
    <w:rsid w:val="00655D71"/>
    <w:rsid w:val="00655FF1"/>
    <w:rsid w:val="00656140"/>
    <w:rsid w:val="00656713"/>
    <w:rsid w:val="00656906"/>
    <w:rsid w:val="00656915"/>
    <w:rsid w:val="006569DE"/>
    <w:rsid w:val="00656BAD"/>
    <w:rsid w:val="00656D25"/>
    <w:rsid w:val="00656DD5"/>
    <w:rsid w:val="00656F56"/>
    <w:rsid w:val="0065705C"/>
    <w:rsid w:val="00657397"/>
    <w:rsid w:val="006574A2"/>
    <w:rsid w:val="006575BE"/>
    <w:rsid w:val="006577CC"/>
    <w:rsid w:val="00657891"/>
    <w:rsid w:val="00657991"/>
    <w:rsid w:val="006579FD"/>
    <w:rsid w:val="00657B56"/>
    <w:rsid w:val="00657B93"/>
    <w:rsid w:val="00660195"/>
    <w:rsid w:val="0066030A"/>
    <w:rsid w:val="006604FE"/>
    <w:rsid w:val="006606CE"/>
    <w:rsid w:val="006608FE"/>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474"/>
    <w:rsid w:val="00663680"/>
    <w:rsid w:val="006636D7"/>
    <w:rsid w:val="00663742"/>
    <w:rsid w:val="006639EB"/>
    <w:rsid w:val="00663AD3"/>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549"/>
    <w:rsid w:val="00665613"/>
    <w:rsid w:val="006656CF"/>
    <w:rsid w:val="0066571C"/>
    <w:rsid w:val="00665819"/>
    <w:rsid w:val="0066588F"/>
    <w:rsid w:val="006659A0"/>
    <w:rsid w:val="00666874"/>
    <w:rsid w:val="00666D87"/>
    <w:rsid w:val="0066715D"/>
    <w:rsid w:val="0066717E"/>
    <w:rsid w:val="006673FF"/>
    <w:rsid w:val="00667565"/>
    <w:rsid w:val="006675CD"/>
    <w:rsid w:val="0066766A"/>
    <w:rsid w:val="006678DB"/>
    <w:rsid w:val="00667BD0"/>
    <w:rsid w:val="00667BFF"/>
    <w:rsid w:val="00667C58"/>
    <w:rsid w:val="00667DC8"/>
    <w:rsid w:val="00670222"/>
    <w:rsid w:val="006708B3"/>
    <w:rsid w:val="00670B86"/>
    <w:rsid w:val="00670F34"/>
    <w:rsid w:val="00671235"/>
    <w:rsid w:val="006713A4"/>
    <w:rsid w:val="006713E6"/>
    <w:rsid w:val="006714BE"/>
    <w:rsid w:val="006715ED"/>
    <w:rsid w:val="0067189F"/>
    <w:rsid w:val="00671B0A"/>
    <w:rsid w:val="00671B15"/>
    <w:rsid w:val="00671B34"/>
    <w:rsid w:val="00671C22"/>
    <w:rsid w:val="00671C79"/>
    <w:rsid w:val="00671EED"/>
    <w:rsid w:val="00671FFD"/>
    <w:rsid w:val="00672039"/>
    <w:rsid w:val="00672068"/>
    <w:rsid w:val="00672113"/>
    <w:rsid w:val="006727F5"/>
    <w:rsid w:val="006729A3"/>
    <w:rsid w:val="00672A2B"/>
    <w:rsid w:val="00672C9A"/>
    <w:rsid w:val="00672DA7"/>
    <w:rsid w:val="00672DDD"/>
    <w:rsid w:val="0067317D"/>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7A4"/>
    <w:rsid w:val="00675837"/>
    <w:rsid w:val="0067589B"/>
    <w:rsid w:val="0067605E"/>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DAF"/>
    <w:rsid w:val="00681FDD"/>
    <w:rsid w:val="0068223C"/>
    <w:rsid w:val="00682284"/>
    <w:rsid w:val="00682377"/>
    <w:rsid w:val="0068238B"/>
    <w:rsid w:val="006823CC"/>
    <w:rsid w:val="0068266B"/>
    <w:rsid w:val="006827E4"/>
    <w:rsid w:val="00682854"/>
    <w:rsid w:val="00682B8E"/>
    <w:rsid w:val="00682B8F"/>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92"/>
    <w:rsid w:val="00684EC6"/>
    <w:rsid w:val="00684EE0"/>
    <w:rsid w:val="00684F35"/>
    <w:rsid w:val="006850F2"/>
    <w:rsid w:val="00685135"/>
    <w:rsid w:val="0068514F"/>
    <w:rsid w:val="00685438"/>
    <w:rsid w:val="006856B4"/>
    <w:rsid w:val="0068576D"/>
    <w:rsid w:val="0068578E"/>
    <w:rsid w:val="00685810"/>
    <w:rsid w:val="0068599A"/>
    <w:rsid w:val="00685A12"/>
    <w:rsid w:val="00686078"/>
    <w:rsid w:val="006862D1"/>
    <w:rsid w:val="006866EF"/>
    <w:rsid w:val="00686AB7"/>
    <w:rsid w:val="00686C53"/>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EE4"/>
    <w:rsid w:val="00690FE2"/>
    <w:rsid w:val="00691811"/>
    <w:rsid w:val="006919BC"/>
    <w:rsid w:val="00691D2E"/>
    <w:rsid w:val="00691FC3"/>
    <w:rsid w:val="006921AD"/>
    <w:rsid w:val="0069221D"/>
    <w:rsid w:val="00692340"/>
    <w:rsid w:val="006923AD"/>
    <w:rsid w:val="006923C5"/>
    <w:rsid w:val="006926B5"/>
    <w:rsid w:val="00692C97"/>
    <w:rsid w:val="00692CFE"/>
    <w:rsid w:val="006934C0"/>
    <w:rsid w:val="00693FB2"/>
    <w:rsid w:val="00693FB5"/>
    <w:rsid w:val="0069421A"/>
    <w:rsid w:val="0069426E"/>
    <w:rsid w:val="006942D0"/>
    <w:rsid w:val="0069447E"/>
    <w:rsid w:val="00694492"/>
    <w:rsid w:val="006944C5"/>
    <w:rsid w:val="006946BB"/>
    <w:rsid w:val="006948F1"/>
    <w:rsid w:val="00694B99"/>
    <w:rsid w:val="00694C7D"/>
    <w:rsid w:val="00694E68"/>
    <w:rsid w:val="00694E88"/>
    <w:rsid w:val="00694E93"/>
    <w:rsid w:val="00694F21"/>
    <w:rsid w:val="0069505D"/>
    <w:rsid w:val="006950E7"/>
    <w:rsid w:val="0069550A"/>
    <w:rsid w:val="0069554D"/>
    <w:rsid w:val="006955E8"/>
    <w:rsid w:val="00695789"/>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83F"/>
    <w:rsid w:val="006A2BC1"/>
    <w:rsid w:val="006A2BD4"/>
    <w:rsid w:val="006A2E65"/>
    <w:rsid w:val="006A3285"/>
    <w:rsid w:val="006A33DC"/>
    <w:rsid w:val="006A39AA"/>
    <w:rsid w:val="006A3EAB"/>
    <w:rsid w:val="006A3ED1"/>
    <w:rsid w:val="006A3F29"/>
    <w:rsid w:val="006A4413"/>
    <w:rsid w:val="006A4665"/>
    <w:rsid w:val="006A4750"/>
    <w:rsid w:val="006A4AC0"/>
    <w:rsid w:val="006A4BA9"/>
    <w:rsid w:val="006A4C3A"/>
    <w:rsid w:val="006A4C66"/>
    <w:rsid w:val="006A4CE7"/>
    <w:rsid w:val="006A4E02"/>
    <w:rsid w:val="006A4F9A"/>
    <w:rsid w:val="006A5058"/>
    <w:rsid w:val="006A51CE"/>
    <w:rsid w:val="006A51D8"/>
    <w:rsid w:val="006A537F"/>
    <w:rsid w:val="006A53EE"/>
    <w:rsid w:val="006A565C"/>
    <w:rsid w:val="006A58BD"/>
    <w:rsid w:val="006A59A3"/>
    <w:rsid w:val="006A5B65"/>
    <w:rsid w:val="006A5D27"/>
    <w:rsid w:val="006A5D41"/>
    <w:rsid w:val="006A5FBE"/>
    <w:rsid w:val="006A6463"/>
    <w:rsid w:val="006A649A"/>
    <w:rsid w:val="006A6612"/>
    <w:rsid w:val="006A6A9D"/>
    <w:rsid w:val="006A6D61"/>
    <w:rsid w:val="006A6DD6"/>
    <w:rsid w:val="006A6E22"/>
    <w:rsid w:val="006A705D"/>
    <w:rsid w:val="006A70E0"/>
    <w:rsid w:val="006A71CA"/>
    <w:rsid w:val="006A73B9"/>
    <w:rsid w:val="006A7527"/>
    <w:rsid w:val="006A786F"/>
    <w:rsid w:val="006A7983"/>
    <w:rsid w:val="006B0072"/>
    <w:rsid w:val="006B02FE"/>
    <w:rsid w:val="006B072F"/>
    <w:rsid w:val="006B073E"/>
    <w:rsid w:val="006B07E1"/>
    <w:rsid w:val="006B085B"/>
    <w:rsid w:val="006B09A6"/>
    <w:rsid w:val="006B0A3C"/>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2F"/>
    <w:rsid w:val="006B263C"/>
    <w:rsid w:val="006B26A2"/>
    <w:rsid w:val="006B2A0E"/>
    <w:rsid w:val="006B2A18"/>
    <w:rsid w:val="006B2A82"/>
    <w:rsid w:val="006B2D45"/>
    <w:rsid w:val="006B3218"/>
    <w:rsid w:val="006B3961"/>
    <w:rsid w:val="006B416F"/>
    <w:rsid w:val="006B438F"/>
    <w:rsid w:val="006B4473"/>
    <w:rsid w:val="006B453A"/>
    <w:rsid w:val="006B4583"/>
    <w:rsid w:val="006B4608"/>
    <w:rsid w:val="006B4BB2"/>
    <w:rsid w:val="006B4C62"/>
    <w:rsid w:val="006B4C67"/>
    <w:rsid w:val="006B4F32"/>
    <w:rsid w:val="006B4FEE"/>
    <w:rsid w:val="006B5197"/>
    <w:rsid w:val="006B52F9"/>
    <w:rsid w:val="006B5512"/>
    <w:rsid w:val="006B55FD"/>
    <w:rsid w:val="006B56D8"/>
    <w:rsid w:val="006B5759"/>
    <w:rsid w:val="006B59CB"/>
    <w:rsid w:val="006B5A51"/>
    <w:rsid w:val="006B600A"/>
    <w:rsid w:val="006B6065"/>
    <w:rsid w:val="006B606B"/>
    <w:rsid w:val="006B6237"/>
    <w:rsid w:val="006B6337"/>
    <w:rsid w:val="006B63FA"/>
    <w:rsid w:val="006B6544"/>
    <w:rsid w:val="006B6566"/>
    <w:rsid w:val="006B67D4"/>
    <w:rsid w:val="006B68E9"/>
    <w:rsid w:val="006B68F5"/>
    <w:rsid w:val="006B6ADB"/>
    <w:rsid w:val="006B6E37"/>
    <w:rsid w:val="006B6F79"/>
    <w:rsid w:val="006B7084"/>
    <w:rsid w:val="006B74A4"/>
    <w:rsid w:val="006B74C8"/>
    <w:rsid w:val="006B7570"/>
    <w:rsid w:val="006B75ED"/>
    <w:rsid w:val="006B7781"/>
    <w:rsid w:val="006B7BCF"/>
    <w:rsid w:val="006B7CFA"/>
    <w:rsid w:val="006C01AF"/>
    <w:rsid w:val="006C0893"/>
    <w:rsid w:val="006C0A6F"/>
    <w:rsid w:val="006C0B5C"/>
    <w:rsid w:val="006C0CB4"/>
    <w:rsid w:val="006C0CEA"/>
    <w:rsid w:val="006C0EC1"/>
    <w:rsid w:val="006C0ED2"/>
    <w:rsid w:val="006C10E8"/>
    <w:rsid w:val="006C17F5"/>
    <w:rsid w:val="006C1A43"/>
    <w:rsid w:val="006C1B25"/>
    <w:rsid w:val="006C1B2C"/>
    <w:rsid w:val="006C1B5C"/>
    <w:rsid w:val="006C1D17"/>
    <w:rsid w:val="006C1DC2"/>
    <w:rsid w:val="006C20AA"/>
    <w:rsid w:val="006C215F"/>
    <w:rsid w:val="006C21C2"/>
    <w:rsid w:val="006C2300"/>
    <w:rsid w:val="006C25CD"/>
    <w:rsid w:val="006C284A"/>
    <w:rsid w:val="006C29F0"/>
    <w:rsid w:val="006C2AB7"/>
    <w:rsid w:val="006C2AFF"/>
    <w:rsid w:val="006C2B5B"/>
    <w:rsid w:val="006C2CE3"/>
    <w:rsid w:val="006C2E2C"/>
    <w:rsid w:val="006C2EF4"/>
    <w:rsid w:val="006C30C4"/>
    <w:rsid w:val="006C31D1"/>
    <w:rsid w:val="006C3640"/>
    <w:rsid w:val="006C3AA9"/>
    <w:rsid w:val="006C3E91"/>
    <w:rsid w:val="006C40D2"/>
    <w:rsid w:val="006C4140"/>
    <w:rsid w:val="006C4567"/>
    <w:rsid w:val="006C457A"/>
    <w:rsid w:val="006C47E5"/>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2A3"/>
    <w:rsid w:val="006C72F2"/>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61D"/>
    <w:rsid w:val="006D2B4C"/>
    <w:rsid w:val="006D2D13"/>
    <w:rsid w:val="006D2E78"/>
    <w:rsid w:val="006D35C0"/>
    <w:rsid w:val="006D36BD"/>
    <w:rsid w:val="006D36ED"/>
    <w:rsid w:val="006D3AEF"/>
    <w:rsid w:val="006D3C4A"/>
    <w:rsid w:val="006D3CA9"/>
    <w:rsid w:val="006D3D49"/>
    <w:rsid w:val="006D400B"/>
    <w:rsid w:val="006D4954"/>
    <w:rsid w:val="006D4AC8"/>
    <w:rsid w:val="006D4B94"/>
    <w:rsid w:val="006D4C8F"/>
    <w:rsid w:val="006D4CB7"/>
    <w:rsid w:val="006D4CC7"/>
    <w:rsid w:val="006D4D47"/>
    <w:rsid w:val="006D4EB8"/>
    <w:rsid w:val="006D4F8F"/>
    <w:rsid w:val="006D54A4"/>
    <w:rsid w:val="006D54C3"/>
    <w:rsid w:val="006D599F"/>
    <w:rsid w:val="006D5DE5"/>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D7DF2"/>
    <w:rsid w:val="006E012F"/>
    <w:rsid w:val="006E018E"/>
    <w:rsid w:val="006E0524"/>
    <w:rsid w:val="006E0576"/>
    <w:rsid w:val="006E07B1"/>
    <w:rsid w:val="006E0838"/>
    <w:rsid w:val="006E08C9"/>
    <w:rsid w:val="006E092C"/>
    <w:rsid w:val="006E0A4E"/>
    <w:rsid w:val="006E0AD6"/>
    <w:rsid w:val="006E0CD9"/>
    <w:rsid w:val="006E2429"/>
    <w:rsid w:val="006E2691"/>
    <w:rsid w:val="006E26DF"/>
    <w:rsid w:val="006E28D7"/>
    <w:rsid w:val="006E2BB9"/>
    <w:rsid w:val="006E2C2E"/>
    <w:rsid w:val="006E316D"/>
    <w:rsid w:val="006E35A3"/>
    <w:rsid w:val="006E365A"/>
    <w:rsid w:val="006E37B2"/>
    <w:rsid w:val="006E37DC"/>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7D2"/>
    <w:rsid w:val="006E5B9D"/>
    <w:rsid w:val="006E5F82"/>
    <w:rsid w:val="006E61F5"/>
    <w:rsid w:val="006E63DE"/>
    <w:rsid w:val="006E64CA"/>
    <w:rsid w:val="006E65B5"/>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10C"/>
    <w:rsid w:val="006F0243"/>
    <w:rsid w:val="006F0384"/>
    <w:rsid w:val="006F03C7"/>
    <w:rsid w:val="006F04CB"/>
    <w:rsid w:val="006F0761"/>
    <w:rsid w:val="006F07DE"/>
    <w:rsid w:val="006F09A5"/>
    <w:rsid w:val="006F0F8C"/>
    <w:rsid w:val="006F1423"/>
    <w:rsid w:val="006F161F"/>
    <w:rsid w:val="006F17C3"/>
    <w:rsid w:val="006F1AD6"/>
    <w:rsid w:val="006F1B95"/>
    <w:rsid w:val="006F1F5C"/>
    <w:rsid w:val="006F20DB"/>
    <w:rsid w:val="006F2170"/>
    <w:rsid w:val="006F2172"/>
    <w:rsid w:val="006F219A"/>
    <w:rsid w:val="006F22A1"/>
    <w:rsid w:val="006F2303"/>
    <w:rsid w:val="006F24EF"/>
    <w:rsid w:val="006F261A"/>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8BD"/>
    <w:rsid w:val="006F3DF2"/>
    <w:rsid w:val="006F3EEB"/>
    <w:rsid w:val="006F40BC"/>
    <w:rsid w:val="006F40F5"/>
    <w:rsid w:val="006F437F"/>
    <w:rsid w:val="006F4397"/>
    <w:rsid w:val="006F4580"/>
    <w:rsid w:val="006F459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5DBE"/>
    <w:rsid w:val="006F64A7"/>
    <w:rsid w:val="006F6656"/>
    <w:rsid w:val="006F67DF"/>
    <w:rsid w:val="006F68E7"/>
    <w:rsid w:val="006F6A8A"/>
    <w:rsid w:val="006F6B85"/>
    <w:rsid w:val="006F6D48"/>
    <w:rsid w:val="006F704A"/>
    <w:rsid w:val="006F7304"/>
    <w:rsid w:val="006F7588"/>
    <w:rsid w:val="006F7746"/>
    <w:rsid w:val="006F7D97"/>
    <w:rsid w:val="006F7E13"/>
    <w:rsid w:val="006F7F72"/>
    <w:rsid w:val="006F7F84"/>
    <w:rsid w:val="0070005A"/>
    <w:rsid w:val="00700205"/>
    <w:rsid w:val="0070020E"/>
    <w:rsid w:val="007004A6"/>
    <w:rsid w:val="00700710"/>
    <w:rsid w:val="00700D9E"/>
    <w:rsid w:val="00700E77"/>
    <w:rsid w:val="00701154"/>
    <w:rsid w:val="0070118F"/>
    <w:rsid w:val="00701329"/>
    <w:rsid w:val="007013CA"/>
    <w:rsid w:val="00701481"/>
    <w:rsid w:val="00701581"/>
    <w:rsid w:val="00701659"/>
    <w:rsid w:val="0070172F"/>
    <w:rsid w:val="00701879"/>
    <w:rsid w:val="007018DB"/>
    <w:rsid w:val="00701B54"/>
    <w:rsid w:val="00701C59"/>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06"/>
    <w:rsid w:val="00704B1B"/>
    <w:rsid w:val="00704D09"/>
    <w:rsid w:val="00704D0F"/>
    <w:rsid w:val="00704D6A"/>
    <w:rsid w:val="00705208"/>
    <w:rsid w:val="00705488"/>
    <w:rsid w:val="007054AC"/>
    <w:rsid w:val="00705DC1"/>
    <w:rsid w:val="0070616B"/>
    <w:rsid w:val="0070650F"/>
    <w:rsid w:val="00706538"/>
    <w:rsid w:val="0070661A"/>
    <w:rsid w:val="00706774"/>
    <w:rsid w:val="0070685F"/>
    <w:rsid w:val="007068DC"/>
    <w:rsid w:val="0070690F"/>
    <w:rsid w:val="00706974"/>
    <w:rsid w:val="00706F42"/>
    <w:rsid w:val="0070776D"/>
    <w:rsid w:val="00707848"/>
    <w:rsid w:val="0070787F"/>
    <w:rsid w:val="007079BA"/>
    <w:rsid w:val="00707A6D"/>
    <w:rsid w:val="00707B1F"/>
    <w:rsid w:val="00707B56"/>
    <w:rsid w:val="00707CE8"/>
    <w:rsid w:val="00710087"/>
    <w:rsid w:val="0071014E"/>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2286"/>
    <w:rsid w:val="00712404"/>
    <w:rsid w:val="00712607"/>
    <w:rsid w:val="0071305F"/>
    <w:rsid w:val="00713226"/>
    <w:rsid w:val="007132A3"/>
    <w:rsid w:val="0071336D"/>
    <w:rsid w:val="007133A3"/>
    <w:rsid w:val="007135F5"/>
    <w:rsid w:val="00713646"/>
    <w:rsid w:val="007145AF"/>
    <w:rsid w:val="007147AC"/>
    <w:rsid w:val="0071486E"/>
    <w:rsid w:val="007148A9"/>
    <w:rsid w:val="007149EE"/>
    <w:rsid w:val="00714B0C"/>
    <w:rsid w:val="00714C29"/>
    <w:rsid w:val="00714F4D"/>
    <w:rsid w:val="00715023"/>
    <w:rsid w:val="00715184"/>
    <w:rsid w:val="00715201"/>
    <w:rsid w:val="0071529E"/>
    <w:rsid w:val="0071549A"/>
    <w:rsid w:val="007154E3"/>
    <w:rsid w:val="00715680"/>
    <w:rsid w:val="007157D4"/>
    <w:rsid w:val="0071590E"/>
    <w:rsid w:val="00715B38"/>
    <w:rsid w:val="00715BBC"/>
    <w:rsid w:val="00715D5F"/>
    <w:rsid w:val="00715DB3"/>
    <w:rsid w:val="00715E9D"/>
    <w:rsid w:val="00716356"/>
    <w:rsid w:val="007163E5"/>
    <w:rsid w:val="007165D9"/>
    <w:rsid w:val="00716628"/>
    <w:rsid w:val="007166E1"/>
    <w:rsid w:val="007168C8"/>
    <w:rsid w:val="007168FA"/>
    <w:rsid w:val="00716AC4"/>
    <w:rsid w:val="00716B66"/>
    <w:rsid w:val="00717006"/>
    <w:rsid w:val="0071700D"/>
    <w:rsid w:val="0071711D"/>
    <w:rsid w:val="00717193"/>
    <w:rsid w:val="0071766B"/>
    <w:rsid w:val="0071774A"/>
    <w:rsid w:val="00717A2C"/>
    <w:rsid w:val="00717C36"/>
    <w:rsid w:val="0072021C"/>
    <w:rsid w:val="007208D4"/>
    <w:rsid w:val="00720931"/>
    <w:rsid w:val="00720BC1"/>
    <w:rsid w:val="00720C14"/>
    <w:rsid w:val="00720E2C"/>
    <w:rsid w:val="0072118C"/>
    <w:rsid w:val="007213E9"/>
    <w:rsid w:val="00721485"/>
    <w:rsid w:val="00721651"/>
    <w:rsid w:val="007217CF"/>
    <w:rsid w:val="007219A6"/>
    <w:rsid w:val="00721A78"/>
    <w:rsid w:val="00721CE7"/>
    <w:rsid w:val="00721D2C"/>
    <w:rsid w:val="00721EEE"/>
    <w:rsid w:val="007220C1"/>
    <w:rsid w:val="007222B5"/>
    <w:rsid w:val="007222EE"/>
    <w:rsid w:val="0072248C"/>
    <w:rsid w:val="00722743"/>
    <w:rsid w:val="00722748"/>
    <w:rsid w:val="00722836"/>
    <w:rsid w:val="007228CE"/>
    <w:rsid w:val="00722C3F"/>
    <w:rsid w:val="00723696"/>
    <w:rsid w:val="007236DB"/>
    <w:rsid w:val="007238D5"/>
    <w:rsid w:val="00723A9A"/>
    <w:rsid w:val="00723D19"/>
    <w:rsid w:val="00723E6A"/>
    <w:rsid w:val="00723EA6"/>
    <w:rsid w:val="00723F3D"/>
    <w:rsid w:val="00723F48"/>
    <w:rsid w:val="0072413A"/>
    <w:rsid w:val="0072456E"/>
    <w:rsid w:val="007245BB"/>
    <w:rsid w:val="00724763"/>
    <w:rsid w:val="00724839"/>
    <w:rsid w:val="00724DA0"/>
    <w:rsid w:val="00724E30"/>
    <w:rsid w:val="00725032"/>
    <w:rsid w:val="00725084"/>
    <w:rsid w:val="00725581"/>
    <w:rsid w:val="007255AB"/>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FC8"/>
    <w:rsid w:val="00730070"/>
    <w:rsid w:val="00730422"/>
    <w:rsid w:val="00730464"/>
    <w:rsid w:val="0073059C"/>
    <w:rsid w:val="00730894"/>
    <w:rsid w:val="0073095B"/>
    <w:rsid w:val="00730A09"/>
    <w:rsid w:val="0073103A"/>
    <w:rsid w:val="007310A8"/>
    <w:rsid w:val="007310F6"/>
    <w:rsid w:val="0073133C"/>
    <w:rsid w:val="00731598"/>
    <w:rsid w:val="0073175B"/>
    <w:rsid w:val="007318DD"/>
    <w:rsid w:val="00731C03"/>
    <w:rsid w:val="00731E90"/>
    <w:rsid w:val="0073217E"/>
    <w:rsid w:val="00732226"/>
    <w:rsid w:val="0073237B"/>
    <w:rsid w:val="007323F6"/>
    <w:rsid w:val="007324D6"/>
    <w:rsid w:val="00732582"/>
    <w:rsid w:val="0073307E"/>
    <w:rsid w:val="007333D7"/>
    <w:rsid w:val="00733449"/>
    <w:rsid w:val="007336E3"/>
    <w:rsid w:val="0073386A"/>
    <w:rsid w:val="0073398D"/>
    <w:rsid w:val="00733C4F"/>
    <w:rsid w:val="00733E8C"/>
    <w:rsid w:val="00734259"/>
    <w:rsid w:val="0073442C"/>
    <w:rsid w:val="0073483F"/>
    <w:rsid w:val="0073485D"/>
    <w:rsid w:val="007349CB"/>
    <w:rsid w:val="00734C51"/>
    <w:rsid w:val="00735068"/>
    <w:rsid w:val="00735128"/>
    <w:rsid w:val="007351C8"/>
    <w:rsid w:val="007352AE"/>
    <w:rsid w:val="00735423"/>
    <w:rsid w:val="0073568B"/>
    <w:rsid w:val="007357D0"/>
    <w:rsid w:val="00735F52"/>
    <w:rsid w:val="0073619D"/>
    <w:rsid w:val="00736245"/>
    <w:rsid w:val="007368BA"/>
    <w:rsid w:val="0073692E"/>
    <w:rsid w:val="00736FED"/>
    <w:rsid w:val="0073704F"/>
    <w:rsid w:val="00737346"/>
    <w:rsid w:val="00737883"/>
    <w:rsid w:val="00737C1C"/>
    <w:rsid w:val="00737C47"/>
    <w:rsid w:val="00737D02"/>
    <w:rsid w:val="00737E7B"/>
    <w:rsid w:val="00737F79"/>
    <w:rsid w:val="00740153"/>
    <w:rsid w:val="00740301"/>
    <w:rsid w:val="00740335"/>
    <w:rsid w:val="00740474"/>
    <w:rsid w:val="007405B7"/>
    <w:rsid w:val="007406B8"/>
    <w:rsid w:val="007406BC"/>
    <w:rsid w:val="00740741"/>
    <w:rsid w:val="00740A8A"/>
    <w:rsid w:val="00740EF2"/>
    <w:rsid w:val="00741232"/>
    <w:rsid w:val="007412C8"/>
    <w:rsid w:val="00741411"/>
    <w:rsid w:val="0074160D"/>
    <w:rsid w:val="007416F5"/>
    <w:rsid w:val="007416F8"/>
    <w:rsid w:val="00741754"/>
    <w:rsid w:val="007417DB"/>
    <w:rsid w:val="00741C5A"/>
    <w:rsid w:val="00741CB1"/>
    <w:rsid w:val="00741FE3"/>
    <w:rsid w:val="0074221B"/>
    <w:rsid w:val="007424B0"/>
    <w:rsid w:val="00742681"/>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AD8"/>
    <w:rsid w:val="00744B73"/>
    <w:rsid w:val="00744FC5"/>
    <w:rsid w:val="0074513F"/>
    <w:rsid w:val="007451A2"/>
    <w:rsid w:val="007453AB"/>
    <w:rsid w:val="007455B2"/>
    <w:rsid w:val="00745604"/>
    <w:rsid w:val="00745647"/>
    <w:rsid w:val="007459A9"/>
    <w:rsid w:val="00746080"/>
    <w:rsid w:val="00746129"/>
    <w:rsid w:val="00746220"/>
    <w:rsid w:val="0074622E"/>
    <w:rsid w:val="0074627F"/>
    <w:rsid w:val="00746466"/>
    <w:rsid w:val="00746660"/>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5A6"/>
    <w:rsid w:val="00751655"/>
    <w:rsid w:val="00751828"/>
    <w:rsid w:val="007518FB"/>
    <w:rsid w:val="00751A79"/>
    <w:rsid w:val="00751EAF"/>
    <w:rsid w:val="00751F5B"/>
    <w:rsid w:val="007521DD"/>
    <w:rsid w:val="007521E3"/>
    <w:rsid w:val="007522A0"/>
    <w:rsid w:val="00752633"/>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165"/>
    <w:rsid w:val="007556C0"/>
    <w:rsid w:val="00755998"/>
    <w:rsid w:val="00755B43"/>
    <w:rsid w:val="00755BB0"/>
    <w:rsid w:val="00755BB7"/>
    <w:rsid w:val="00755CBB"/>
    <w:rsid w:val="00755D8D"/>
    <w:rsid w:val="007560B7"/>
    <w:rsid w:val="00756151"/>
    <w:rsid w:val="00756185"/>
    <w:rsid w:val="0075672E"/>
    <w:rsid w:val="007568F0"/>
    <w:rsid w:val="00756982"/>
    <w:rsid w:val="00756B53"/>
    <w:rsid w:val="00756E25"/>
    <w:rsid w:val="00756ED7"/>
    <w:rsid w:val="00757657"/>
    <w:rsid w:val="00757C59"/>
    <w:rsid w:val="00757D56"/>
    <w:rsid w:val="00757FF1"/>
    <w:rsid w:val="0076021E"/>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F44"/>
    <w:rsid w:val="00761F85"/>
    <w:rsid w:val="007621A0"/>
    <w:rsid w:val="007623CF"/>
    <w:rsid w:val="007626A6"/>
    <w:rsid w:val="00762BFD"/>
    <w:rsid w:val="00762D60"/>
    <w:rsid w:val="00762F45"/>
    <w:rsid w:val="007630DD"/>
    <w:rsid w:val="00763186"/>
    <w:rsid w:val="007632E9"/>
    <w:rsid w:val="007635F7"/>
    <w:rsid w:val="00763ABA"/>
    <w:rsid w:val="00763B8C"/>
    <w:rsid w:val="00763D51"/>
    <w:rsid w:val="007641D4"/>
    <w:rsid w:val="00764333"/>
    <w:rsid w:val="007644E8"/>
    <w:rsid w:val="00764696"/>
    <w:rsid w:val="00764900"/>
    <w:rsid w:val="00764C6E"/>
    <w:rsid w:val="00765A29"/>
    <w:rsid w:val="00765B2A"/>
    <w:rsid w:val="00765B38"/>
    <w:rsid w:val="00765B52"/>
    <w:rsid w:val="00765D81"/>
    <w:rsid w:val="00765E04"/>
    <w:rsid w:val="00765FA6"/>
    <w:rsid w:val="00766239"/>
    <w:rsid w:val="00766442"/>
    <w:rsid w:val="007666C6"/>
    <w:rsid w:val="0076673E"/>
    <w:rsid w:val="00766907"/>
    <w:rsid w:val="00766E1A"/>
    <w:rsid w:val="00766EB7"/>
    <w:rsid w:val="00767280"/>
    <w:rsid w:val="007676E8"/>
    <w:rsid w:val="007677F9"/>
    <w:rsid w:val="0076791A"/>
    <w:rsid w:val="00767CA4"/>
    <w:rsid w:val="00767CCF"/>
    <w:rsid w:val="00767DB9"/>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2F4F"/>
    <w:rsid w:val="007730A1"/>
    <w:rsid w:val="007730AB"/>
    <w:rsid w:val="00773160"/>
    <w:rsid w:val="00773539"/>
    <w:rsid w:val="0077367B"/>
    <w:rsid w:val="00773C73"/>
    <w:rsid w:val="00773CC9"/>
    <w:rsid w:val="00773D37"/>
    <w:rsid w:val="00773E3F"/>
    <w:rsid w:val="00773EE7"/>
    <w:rsid w:val="00774012"/>
    <w:rsid w:val="007742E4"/>
    <w:rsid w:val="007743E1"/>
    <w:rsid w:val="0077446C"/>
    <w:rsid w:val="007744DC"/>
    <w:rsid w:val="00774539"/>
    <w:rsid w:val="0077456A"/>
    <w:rsid w:val="0077456C"/>
    <w:rsid w:val="007746AE"/>
    <w:rsid w:val="0077478B"/>
    <w:rsid w:val="007748F7"/>
    <w:rsid w:val="00774907"/>
    <w:rsid w:val="00774A78"/>
    <w:rsid w:val="00774C42"/>
    <w:rsid w:val="00774F29"/>
    <w:rsid w:val="0077513A"/>
    <w:rsid w:val="00775558"/>
    <w:rsid w:val="007756EF"/>
    <w:rsid w:val="00775902"/>
    <w:rsid w:val="00775AC6"/>
    <w:rsid w:val="00775C4C"/>
    <w:rsid w:val="00776027"/>
    <w:rsid w:val="007760BB"/>
    <w:rsid w:val="00776198"/>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11DA"/>
    <w:rsid w:val="007813CA"/>
    <w:rsid w:val="00781490"/>
    <w:rsid w:val="007816AC"/>
    <w:rsid w:val="00781747"/>
    <w:rsid w:val="007817AA"/>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31EA"/>
    <w:rsid w:val="00783782"/>
    <w:rsid w:val="007837B4"/>
    <w:rsid w:val="007838AC"/>
    <w:rsid w:val="0078397E"/>
    <w:rsid w:val="007839D6"/>
    <w:rsid w:val="00783AA5"/>
    <w:rsid w:val="00783DC6"/>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26C"/>
    <w:rsid w:val="007873BE"/>
    <w:rsid w:val="00787448"/>
    <w:rsid w:val="00787754"/>
    <w:rsid w:val="007877F5"/>
    <w:rsid w:val="00787A30"/>
    <w:rsid w:val="00787A7E"/>
    <w:rsid w:val="00787CA3"/>
    <w:rsid w:val="00787E27"/>
    <w:rsid w:val="0079028C"/>
    <w:rsid w:val="007902B0"/>
    <w:rsid w:val="00790347"/>
    <w:rsid w:val="00790362"/>
    <w:rsid w:val="00790427"/>
    <w:rsid w:val="00790577"/>
    <w:rsid w:val="007905A2"/>
    <w:rsid w:val="0079068E"/>
    <w:rsid w:val="007906C9"/>
    <w:rsid w:val="00790727"/>
    <w:rsid w:val="00790806"/>
    <w:rsid w:val="0079081C"/>
    <w:rsid w:val="00790C75"/>
    <w:rsid w:val="00790D05"/>
    <w:rsid w:val="00790F1F"/>
    <w:rsid w:val="0079123B"/>
    <w:rsid w:val="007914B5"/>
    <w:rsid w:val="007917C5"/>
    <w:rsid w:val="007917F1"/>
    <w:rsid w:val="00791823"/>
    <w:rsid w:val="00791C18"/>
    <w:rsid w:val="00791EE8"/>
    <w:rsid w:val="007920EA"/>
    <w:rsid w:val="00792470"/>
    <w:rsid w:val="00792894"/>
    <w:rsid w:val="00792B08"/>
    <w:rsid w:val="0079302F"/>
    <w:rsid w:val="0079326C"/>
    <w:rsid w:val="007933E9"/>
    <w:rsid w:val="007933F6"/>
    <w:rsid w:val="007935F0"/>
    <w:rsid w:val="007938CF"/>
    <w:rsid w:val="00793BFB"/>
    <w:rsid w:val="00793D57"/>
    <w:rsid w:val="00793DD9"/>
    <w:rsid w:val="007940A8"/>
    <w:rsid w:val="007944C4"/>
    <w:rsid w:val="0079494D"/>
    <w:rsid w:val="007949E6"/>
    <w:rsid w:val="00794AB6"/>
    <w:rsid w:val="00794B68"/>
    <w:rsid w:val="00794BC4"/>
    <w:rsid w:val="00794C22"/>
    <w:rsid w:val="00794E66"/>
    <w:rsid w:val="00794F63"/>
    <w:rsid w:val="00795055"/>
    <w:rsid w:val="00795058"/>
    <w:rsid w:val="00795584"/>
    <w:rsid w:val="00795619"/>
    <w:rsid w:val="00795765"/>
    <w:rsid w:val="007958A5"/>
    <w:rsid w:val="00795C75"/>
    <w:rsid w:val="00795D24"/>
    <w:rsid w:val="00795E45"/>
    <w:rsid w:val="00795F36"/>
    <w:rsid w:val="0079612F"/>
    <w:rsid w:val="00796153"/>
    <w:rsid w:val="007965AC"/>
    <w:rsid w:val="007967D0"/>
    <w:rsid w:val="0079689C"/>
    <w:rsid w:val="00796A39"/>
    <w:rsid w:val="00796A50"/>
    <w:rsid w:val="00796D48"/>
    <w:rsid w:val="00796E8B"/>
    <w:rsid w:val="00796F45"/>
    <w:rsid w:val="00797349"/>
    <w:rsid w:val="00797490"/>
    <w:rsid w:val="0079768A"/>
    <w:rsid w:val="00797A06"/>
    <w:rsid w:val="00797AC3"/>
    <w:rsid w:val="00797BEC"/>
    <w:rsid w:val="00797F2B"/>
    <w:rsid w:val="00797F3B"/>
    <w:rsid w:val="007A0020"/>
    <w:rsid w:val="007A01BB"/>
    <w:rsid w:val="007A03A4"/>
    <w:rsid w:val="007A067E"/>
    <w:rsid w:val="007A0AD4"/>
    <w:rsid w:val="007A0E02"/>
    <w:rsid w:val="007A0EB8"/>
    <w:rsid w:val="007A12A8"/>
    <w:rsid w:val="007A1561"/>
    <w:rsid w:val="007A19DD"/>
    <w:rsid w:val="007A1A66"/>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6E1"/>
    <w:rsid w:val="007A3702"/>
    <w:rsid w:val="007A37B5"/>
    <w:rsid w:val="007A38DE"/>
    <w:rsid w:val="007A3E22"/>
    <w:rsid w:val="007A4269"/>
    <w:rsid w:val="007A445A"/>
    <w:rsid w:val="007A4495"/>
    <w:rsid w:val="007A44D4"/>
    <w:rsid w:val="007A4537"/>
    <w:rsid w:val="007A4626"/>
    <w:rsid w:val="007A46BC"/>
    <w:rsid w:val="007A4713"/>
    <w:rsid w:val="007A48B8"/>
    <w:rsid w:val="007A4992"/>
    <w:rsid w:val="007A4A38"/>
    <w:rsid w:val="007A4CA7"/>
    <w:rsid w:val="007A4DA7"/>
    <w:rsid w:val="007A4DCE"/>
    <w:rsid w:val="007A4E12"/>
    <w:rsid w:val="007A4F48"/>
    <w:rsid w:val="007A5067"/>
    <w:rsid w:val="007A51B3"/>
    <w:rsid w:val="007A5287"/>
    <w:rsid w:val="007A528B"/>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7"/>
    <w:rsid w:val="007B0758"/>
    <w:rsid w:val="007B07A6"/>
    <w:rsid w:val="007B0B13"/>
    <w:rsid w:val="007B0D4B"/>
    <w:rsid w:val="007B0D6B"/>
    <w:rsid w:val="007B0EEB"/>
    <w:rsid w:val="007B1469"/>
    <w:rsid w:val="007B17D8"/>
    <w:rsid w:val="007B1CAF"/>
    <w:rsid w:val="007B1FBF"/>
    <w:rsid w:val="007B2088"/>
    <w:rsid w:val="007B21A9"/>
    <w:rsid w:val="007B25FF"/>
    <w:rsid w:val="007B2655"/>
    <w:rsid w:val="007B28E8"/>
    <w:rsid w:val="007B2970"/>
    <w:rsid w:val="007B29CB"/>
    <w:rsid w:val="007B2A24"/>
    <w:rsid w:val="007B2AB4"/>
    <w:rsid w:val="007B2B28"/>
    <w:rsid w:val="007B2CAA"/>
    <w:rsid w:val="007B2F31"/>
    <w:rsid w:val="007B3427"/>
    <w:rsid w:val="007B3659"/>
    <w:rsid w:val="007B36EB"/>
    <w:rsid w:val="007B3A5E"/>
    <w:rsid w:val="007B3B35"/>
    <w:rsid w:val="007B3F69"/>
    <w:rsid w:val="007B40CA"/>
    <w:rsid w:val="007B44A3"/>
    <w:rsid w:val="007B46EC"/>
    <w:rsid w:val="007B46ED"/>
    <w:rsid w:val="007B483E"/>
    <w:rsid w:val="007B495F"/>
    <w:rsid w:val="007B4FEB"/>
    <w:rsid w:val="007B50AD"/>
    <w:rsid w:val="007B51FD"/>
    <w:rsid w:val="007B5741"/>
    <w:rsid w:val="007B5810"/>
    <w:rsid w:val="007B5A9D"/>
    <w:rsid w:val="007B5AE0"/>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09"/>
    <w:rsid w:val="007C0510"/>
    <w:rsid w:val="007C06B7"/>
    <w:rsid w:val="007C0764"/>
    <w:rsid w:val="007C07A6"/>
    <w:rsid w:val="007C0A18"/>
    <w:rsid w:val="007C0DE3"/>
    <w:rsid w:val="007C0EDB"/>
    <w:rsid w:val="007C10BF"/>
    <w:rsid w:val="007C12FF"/>
    <w:rsid w:val="007C15CE"/>
    <w:rsid w:val="007C1611"/>
    <w:rsid w:val="007C1774"/>
    <w:rsid w:val="007C186B"/>
    <w:rsid w:val="007C1ABB"/>
    <w:rsid w:val="007C1CC7"/>
    <w:rsid w:val="007C1D4D"/>
    <w:rsid w:val="007C1E7A"/>
    <w:rsid w:val="007C211D"/>
    <w:rsid w:val="007C22B0"/>
    <w:rsid w:val="007C23CF"/>
    <w:rsid w:val="007C25D4"/>
    <w:rsid w:val="007C29D3"/>
    <w:rsid w:val="007C2E2D"/>
    <w:rsid w:val="007C30A6"/>
    <w:rsid w:val="007C33F7"/>
    <w:rsid w:val="007C34F5"/>
    <w:rsid w:val="007C3526"/>
    <w:rsid w:val="007C360A"/>
    <w:rsid w:val="007C37A6"/>
    <w:rsid w:val="007C390E"/>
    <w:rsid w:val="007C39A9"/>
    <w:rsid w:val="007C3A90"/>
    <w:rsid w:val="007C3A99"/>
    <w:rsid w:val="007C3AB7"/>
    <w:rsid w:val="007C3C06"/>
    <w:rsid w:val="007C3C79"/>
    <w:rsid w:val="007C3C93"/>
    <w:rsid w:val="007C3EC4"/>
    <w:rsid w:val="007C406F"/>
    <w:rsid w:val="007C417E"/>
    <w:rsid w:val="007C42A7"/>
    <w:rsid w:val="007C4389"/>
    <w:rsid w:val="007C463A"/>
    <w:rsid w:val="007C48EE"/>
    <w:rsid w:val="007C4C9B"/>
    <w:rsid w:val="007C4E57"/>
    <w:rsid w:val="007C4EF7"/>
    <w:rsid w:val="007C4F31"/>
    <w:rsid w:val="007C4F81"/>
    <w:rsid w:val="007C5376"/>
    <w:rsid w:val="007C544F"/>
    <w:rsid w:val="007C58A0"/>
    <w:rsid w:val="007C5944"/>
    <w:rsid w:val="007C5949"/>
    <w:rsid w:val="007C5AEF"/>
    <w:rsid w:val="007C6138"/>
    <w:rsid w:val="007C620B"/>
    <w:rsid w:val="007C6290"/>
    <w:rsid w:val="007C63F1"/>
    <w:rsid w:val="007C6910"/>
    <w:rsid w:val="007C6AB5"/>
    <w:rsid w:val="007C6E3D"/>
    <w:rsid w:val="007C6F42"/>
    <w:rsid w:val="007C70FC"/>
    <w:rsid w:val="007C7131"/>
    <w:rsid w:val="007C7218"/>
    <w:rsid w:val="007C7325"/>
    <w:rsid w:val="007C757F"/>
    <w:rsid w:val="007C75CF"/>
    <w:rsid w:val="007C76D1"/>
    <w:rsid w:val="007C771A"/>
    <w:rsid w:val="007C7959"/>
    <w:rsid w:val="007C7B2C"/>
    <w:rsid w:val="007C7BFF"/>
    <w:rsid w:val="007C7D2F"/>
    <w:rsid w:val="007C7E99"/>
    <w:rsid w:val="007C7F63"/>
    <w:rsid w:val="007D003F"/>
    <w:rsid w:val="007D015D"/>
    <w:rsid w:val="007D01AC"/>
    <w:rsid w:val="007D029B"/>
    <w:rsid w:val="007D02C1"/>
    <w:rsid w:val="007D02C3"/>
    <w:rsid w:val="007D03A7"/>
    <w:rsid w:val="007D07D1"/>
    <w:rsid w:val="007D0A42"/>
    <w:rsid w:val="007D0BB5"/>
    <w:rsid w:val="007D0DF8"/>
    <w:rsid w:val="007D0FF7"/>
    <w:rsid w:val="007D11A7"/>
    <w:rsid w:val="007D139D"/>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02"/>
    <w:rsid w:val="007D37FF"/>
    <w:rsid w:val="007D3A36"/>
    <w:rsid w:val="007D3ABB"/>
    <w:rsid w:val="007D3B06"/>
    <w:rsid w:val="007D3B20"/>
    <w:rsid w:val="007D3D25"/>
    <w:rsid w:val="007D3DF3"/>
    <w:rsid w:val="007D3E87"/>
    <w:rsid w:val="007D3EDB"/>
    <w:rsid w:val="007D4104"/>
    <w:rsid w:val="007D412B"/>
    <w:rsid w:val="007D421F"/>
    <w:rsid w:val="007D4258"/>
    <w:rsid w:val="007D42A1"/>
    <w:rsid w:val="007D4340"/>
    <w:rsid w:val="007D4421"/>
    <w:rsid w:val="007D4616"/>
    <w:rsid w:val="007D46D2"/>
    <w:rsid w:val="007D49A1"/>
    <w:rsid w:val="007D49D2"/>
    <w:rsid w:val="007D4D1E"/>
    <w:rsid w:val="007D4ECB"/>
    <w:rsid w:val="007D504F"/>
    <w:rsid w:val="007D50E4"/>
    <w:rsid w:val="007D5120"/>
    <w:rsid w:val="007D513A"/>
    <w:rsid w:val="007D53A8"/>
    <w:rsid w:val="007D5417"/>
    <w:rsid w:val="007D5591"/>
    <w:rsid w:val="007D55FC"/>
    <w:rsid w:val="007D5626"/>
    <w:rsid w:val="007D5629"/>
    <w:rsid w:val="007D5AD0"/>
    <w:rsid w:val="007D5CAB"/>
    <w:rsid w:val="007D5CDB"/>
    <w:rsid w:val="007D5DEA"/>
    <w:rsid w:val="007D5FC3"/>
    <w:rsid w:val="007D6972"/>
    <w:rsid w:val="007D6A30"/>
    <w:rsid w:val="007D6A69"/>
    <w:rsid w:val="007D6FC2"/>
    <w:rsid w:val="007D71F3"/>
    <w:rsid w:val="007D749A"/>
    <w:rsid w:val="007D75AE"/>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70"/>
    <w:rsid w:val="007E36DC"/>
    <w:rsid w:val="007E3727"/>
    <w:rsid w:val="007E3993"/>
    <w:rsid w:val="007E3ABE"/>
    <w:rsid w:val="007E3B28"/>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5FD8"/>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C4"/>
    <w:rsid w:val="007E7721"/>
    <w:rsid w:val="007E7D63"/>
    <w:rsid w:val="007E7FA2"/>
    <w:rsid w:val="007F018C"/>
    <w:rsid w:val="007F0197"/>
    <w:rsid w:val="007F0399"/>
    <w:rsid w:val="007F040D"/>
    <w:rsid w:val="007F04C4"/>
    <w:rsid w:val="007F0D01"/>
    <w:rsid w:val="007F1056"/>
    <w:rsid w:val="007F12B3"/>
    <w:rsid w:val="007F14C0"/>
    <w:rsid w:val="007F18D6"/>
    <w:rsid w:val="007F19CC"/>
    <w:rsid w:val="007F1AAF"/>
    <w:rsid w:val="007F1AD6"/>
    <w:rsid w:val="007F1B26"/>
    <w:rsid w:val="007F1BA2"/>
    <w:rsid w:val="007F1FA3"/>
    <w:rsid w:val="007F25F1"/>
    <w:rsid w:val="007F2CA6"/>
    <w:rsid w:val="007F2D33"/>
    <w:rsid w:val="007F2DCF"/>
    <w:rsid w:val="007F2E5A"/>
    <w:rsid w:val="007F2FE9"/>
    <w:rsid w:val="007F3045"/>
    <w:rsid w:val="007F317B"/>
    <w:rsid w:val="007F3469"/>
    <w:rsid w:val="007F412D"/>
    <w:rsid w:val="007F47A1"/>
    <w:rsid w:val="007F4906"/>
    <w:rsid w:val="007F4C0C"/>
    <w:rsid w:val="007F4D3A"/>
    <w:rsid w:val="007F4DD5"/>
    <w:rsid w:val="007F5102"/>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751"/>
    <w:rsid w:val="007F78E3"/>
    <w:rsid w:val="007F7D5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067"/>
    <w:rsid w:val="00803111"/>
    <w:rsid w:val="008031B0"/>
    <w:rsid w:val="008033D7"/>
    <w:rsid w:val="0080349C"/>
    <w:rsid w:val="008036CF"/>
    <w:rsid w:val="008039B0"/>
    <w:rsid w:val="00803AA7"/>
    <w:rsid w:val="00803D22"/>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7AC"/>
    <w:rsid w:val="008058C1"/>
    <w:rsid w:val="008058E2"/>
    <w:rsid w:val="00805910"/>
    <w:rsid w:val="00805ADB"/>
    <w:rsid w:val="00805BA4"/>
    <w:rsid w:val="008066A7"/>
    <w:rsid w:val="00806852"/>
    <w:rsid w:val="00806A58"/>
    <w:rsid w:val="00806F1B"/>
    <w:rsid w:val="008071F0"/>
    <w:rsid w:val="008074A3"/>
    <w:rsid w:val="008074B5"/>
    <w:rsid w:val="0080752C"/>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1366"/>
    <w:rsid w:val="008113AA"/>
    <w:rsid w:val="0081144B"/>
    <w:rsid w:val="00811A42"/>
    <w:rsid w:val="00811B05"/>
    <w:rsid w:val="00811B9D"/>
    <w:rsid w:val="00811C2A"/>
    <w:rsid w:val="00812463"/>
    <w:rsid w:val="008124D2"/>
    <w:rsid w:val="00812718"/>
    <w:rsid w:val="00812E23"/>
    <w:rsid w:val="00812F4F"/>
    <w:rsid w:val="008133D6"/>
    <w:rsid w:val="00813525"/>
    <w:rsid w:val="008135E6"/>
    <w:rsid w:val="00813762"/>
    <w:rsid w:val="008138EB"/>
    <w:rsid w:val="00813AA9"/>
    <w:rsid w:val="00813C3A"/>
    <w:rsid w:val="00813E9D"/>
    <w:rsid w:val="00814241"/>
    <w:rsid w:val="008142AB"/>
    <w:rsid w:val="008142AF"/>
    <w:rsid w:val="0081449E"/>
    <w:rsid w:val="00814500"/>
    <w:rsid w:val="008145E0"/>
    <w:rsid w:val="0081482B"/>
    <w:rsid w:val="00814884"/>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5E0D"/>
    <w:rsid w:val="008160FF"/>
    <w:rsid w:val="00816A95"/>
    <w:rsid w:val="00816CF3"/>
    <w:rsid w:val="00817069"/>
    <w:rsid w:val="00817487"/>
    <w:rsid w:val="0081773C"/>
    <w:rsid w:val="008177EC"/>
    <w:rsid w:val="00817DA3"/>
    <w:rsid w:val="0082011F"/>
    <w:rsid w:val="0082016F"/>
    <w:rsid w:val="0082054C"/>
    <w:rsid w:val="00820A58"/>
    <w:rsid w:val="00820B80"/>
    <w:rsid w:val="00820E0A"/>
    <w:rsid w:val="00820FFD"/>
    <w:rsid w:val="00821356"/>
    <w:rsid w:val="00821482"/>
    <w:rsid w:val="0082187E"/>
    <w:rsid w:val="00821974"/>
    <w:rsid w:val="00821A0F"/>
    <w:rsid w:val="00821A1F"/>
    <w:rsid w:val="00821AB1"/>
    <w:rsid w:val="0082210C"/>
    <w:rsid w:val="00822168"/>
    <w:rsid w:val="008221CE"/>
    <w:rsid w:val="008227B9"/>
    <w:rsid w:val="00822A95"/>
    <w:rsid w:val="00822B37"/>
    <w:rsid w:val="00822D19"/>
    <w:rsid w:val="00822D51"/>
    <w:rsid w:val="00822F02"/>
    <w:rsid w:val="00822F14"/>
    <w:rsid w:val="00822F62"/>
    <w:rsid w:val="00823130"/>
    <w:rsid w:val="008232A0"/>
    <w:rsid w:val="0082337E"/>
    <w:rsid w:val="00823484"/>
    <w:rsid w:val="008235B0"/>
    <w:rsid w:val="00823AFD"/>
    <w:rsid w:val="00823DBF"/>
    <w:rsid w:val="00824131"/>
    <w:rsid w:val="00824436"/>
    <w:rsid w:val="008245FA"/>
    <w:rsid w:val="00824728"/>
    <w:rsid w:val="00824B0A"/>
    <w:rsid w:val="00824B93"/>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6D3E"/>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3F9"/>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CBC"/>
    <w:rsid w:val="00834EAD"/>
    <w:rsid w:val="00834ECA"/>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268"/>
    <w:rsid w:val="008364E1"/>
    <w:rsid w:val="0083650B"/>
    <w:rsid w:val="008366E4"/>
    <w:rsid w:val="008368DA"/>
    <w:rsid w:val="008369D3"/>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DE2"/>
    <w:rsid w:val="00840ED2"/>
    <w:rsid w:val="00840F0E"/>
    <w:rsid w:val="00841646"/>
    <w:rsid w:val="008417B6"/>
    <w:rsid w:val="00841804"/>
    <w:rsid w:val="00841C1F"/>
    <w:rsid w:val="00841DB2"/>
    <w:rsid w:val="00841DFB"/>
    <w:rsid w:val="0084241D"/>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9D"/>
    <w:rsid w:val="008446C7"/>
    <w:rsid w:val="00844B38"/>
    <w:rsid w:val="00844F3E"/>
    <w:rsid w:val="00844FEA"/>
    <w:rsid w:val="00845277"/>
    <w:rsid w:val="0084528A"/>
    <w:rsid w:val="00845305"/>
    <w:rsid w:val="0084539C"/>
    <w:rsid w:val="00845CC0"/>
    <w:rsid w:val="00845D7E"/>
    <w:rsid w:val="00845F04"/>
    <w:rsid w:val="00845FA4"/>
    <w:rsid w:val="00845FBB"/>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6A3"/>
    <w:rsid w:val="00850AD3"/>
    <w:rsid w:val="00850B3D"/>
    <w:rsid w:val="00850D5E"/>
    <w:rsid w:val="00850F42"/>
    <w:rsid w:val="00851413"/>
    <w:rsid w:val="0085162B"/>
    <w:rsid w:val="008518F2"/>
    <w:rsid w:val="00851BF3"/>
    <w:rsid w:val="00851D0C"/>
    <w:rsid w:val="0085200A"/>
    <w:rsid w:val="0085236B"/>
    <w:rsid w:val="00852406"/>
    <w:rsid w:val="0085270C"/>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1D9"/>
    <w:rsid w:val="008552A3"/>
    <w:rsid w:val="00855420"/>
    <w:rsid w:val="0085547B"/>
    <w:rsid w:val="008554F0"/>
    <w:rsid w:val="00855D91"/>
    <w:rsid w:val="00855DDA"/>
    <w:rsid w:val="00855E65"/>
    <w:rsid w:val="00855E79"/>
    <w:rsid w:val="008561F9"/>
    <w:rsid w:val="0085634F"/>
    <w:rsid w:val="00856447"/>
    <w:rsid w:val="0085648B"/>
    <w:rsid w:val="00856627"/>
    <w:rsid w:val="00856A91"/>
    <w:rsid w:val="00856ABB"/>
    <w:rsid w:val="00856B12"/>
    <w:rsid w:val="00856B38"/>
    <w:rsid w:val="00856D39"/>
    <w:rsid w:val="0085713A"/>
    <w:rsid w:val="00857208"/>
    <w:rsid w:val="00857441"/>
    <w:rsid w:val="0085753C"/>
    <w:rsid w:val="0085762E"/>
    <w:rsid w:val="0085772D"/>
    <w:rsid w:val="008578A8"/>
    <w:rsid w:val="00857A38"/>
    <w:rsid w:val="00857F48"/>
    <w:rsid w:val="00860214"/>
    <w:rsid w:val="0086044A"/>
    <w:rsid w:val="00860637"/>
    <w:rsid w:val="008607C5"/>
    <w:rsid w:val="0086094D"/>
    <w:rsid w:val="00860B98"/>
    <w:rsid w:val="00860C11"/>
    <w:rsid w:val="00860EB8"/>
    <w:rsid w:val="00860EE2"/>
    <w:rsid w:val="0086162A"/>
    <w:rsid w:val="0086175D"/>
    <w:rsid w:val="00861761"/>
    <w:rsid w:val="00861904"/>
    <w:rsid w:val="00861B1C"/>
    <w:rsid w:val="00861B55"/>
    <w:rsid w:val="00861CCA"/>
    <w:rsid w:val="00861FB9"/>
    <w:rsid w:val="00862185"/>
    <w:rsid w:val="008623F5"/>
    <w:rsid w:val="008624E0"/>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3D02"/>
    <w:rsid w:val="00864107"/>
    <w:rsid w:val="0086441B"/>
    <w:rsid w:val="00864629"/>
    <w:rsid w:val="008648B9"/>
    <w:rsid w:val="00864AD3"/>
    <w:rsid w:val="00864ADA"/>
    <w:rsid w:val="00864B3D"/>
    <w:rsid w:val="00864B96"/>
    <w:rsid w:val="00864CBC"/>
    <w:rsid w:val="00864F29"/>
    <w:rsid w:val="00865035"/>
    <w:rsid w:val="00865138"/>
    <w:rsid w:val="00865176"/>
    <w:rsid w:val="008652DA"/>
    <w:rsid w:val="00865635"/>
    <w:rsid w:val="00865642"/>
    <w:rsid w:val="008658C9"/>
    <w:rsid w:val="008659C5"/>
    <w:rsid w:val="00865A10"/>
    <w:rsid w:val="00865A8B"/>
    <w:rsid w:val="00865B1C"/>
    <w:rsid w:val="00865C72"/>
    <w:rsid w:val="008660A0"/>
    <w:rsid w:val="008660EC"/>
    <w:rsid w:val="0086612C"/>
    <w:rsid w:val="00866174"/>
    <w:rsid w:val="00866364"/>
    <w:rsid w:val="008667C6"/>
    <w:rsid w:val="00866CEB"/>
    <w:rsid w:val="00866D93"/>
    <w:rsid w:val="00866E22"/>
    <w:rsid w:val="00866EEA"/>
    <w:rsid w:val="00867201"/>
    <w:rsid w:val="0086753B"/>
    <w:rsid w:val="00867989"/>
    <w:rsid w:val="00867AD7"/>
    <w:rsid w:val="00867CF5"/>
    <w:rsid w:val="00867DDB"/>
    <w:rsid w:val="00867EC6"/>
    <w:rsid w:val="00870020"/>
    <w:rsid w:val="00870212"/>
    <w:rsid w:val="00870442"/>
    <w:rsid w:val="00870825"/>
    <w:rsid w:val="00870A7F"/>
    <w:rsid w:val="00870BD6"/>
    <w:rsid w:val="008712EC"/>
    <w:rsid w:val="0087138D"/>
    <w:rsid w:val="00871544"/>
    <w:rsid w:val="0087154C"/>
    <w:rsid w:val="008715D3"/>
    <w:rsid w:val="00871673"/>
    <w:rsid w:val="00871C8E"/>
    <w:rsid w:val="00871D0F"/>
    <w:rsid w:val="008720BB"/>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65C"/>
    <w:rsid w:val="0087584F"/>
    <w:rsid w:val="00875884"/>
    <w:rsid w:val="00875A4A"/>
    <w:rsid w:val="00875B40"/>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CCE"/>
    <w:rsid w:val="00881E86"/>
    <w:rsid w:val="00881F47"/>
    <w:rsid w:val="0088223B"/>
    <w:rsid w:val="00882274"/>
    <w:rsid w:val="008822F9"/>
    <w:rsid w:val="008823A0"/>
    <w:rsid w:val="008823A2"/>
    <w:rsid w:val="008825B2"/>
    <w:rsid w:val="00882631"/>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7A2"/>
    <w:rsid w:val="008838EA"/>
    <w:rsid w:val="00883960"/>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093"/>
    <w:rsid w:val="00885128"/>
    <w:rsid w:val="0088522D"/>
    <w:rsid w:val="008858DC"/>
    <w:rsid w:val="0088592F"/>
    <w:rsid w:val="0088595C"/>
    <w:rsid w:val="00885C57"/>
    <w:rsid w:val="00885EF0"/>
    <w:rsid w:val="00886071"/>
    <w:rsid w:val="008863F2"/>
    <w:rsid w:val="008865DB"/>
    <w:rsid w:val="008868D8"/>
    <w:rsid w:val="00886950"/>
    <w:rsid w:val="008869B5"/>
    <w:rsid w:val="00886E60"/>
    <w:rsid w:val="0088703A"/>
    <w:rsid w:val="008870E7"/>
    <w:rsid w:val="00887191"/>
    <w:rsid w:val="008871CD"/>
    <w:rsid w:val="00887255"/>
    <w:rsid w:val="00887A8D"/>
    <w:rsid w:val="00887C7E"/>
    <w:rsid w:val="008900C1"/>
    <w:rsid w:val="00890239"/>
    <w:rsid w:val="00890335"/>
    <w:rsid w:val="008903A9"/>
    <w:rsid w:val="00890650"/>
    <w:rsid w:val="008906BA"/>
    <w:rsid w:val="008907E1"/>
    <w:rsid w:val="008908B3"/>
    <w:rsid w:val="00890ACA"/>
    <w:rsid w:val="00890DB1"/>
    <w:rsid w:val="00890F73"/>
    <w:rsid w:val="0089103C"/>
    <w:rsid w:val="00891408"/>
    <w:rsid w:val="0089153D"/>
    <w:rsid w:val="00891623"/>
    <w:rsid w:val="008917AD"/>
    <w:rsid w:val="00891CB7"/>
    <w:rsid w:val="00891D36"/>
    <w:rsid w:val="00891F6A"/>
    <w:rsid w:val="008920F5"/>
    <w:rsid w:val="0089213A"/>
    <w:rsid w:val="0089249D"/>
    <w:rsid w:val="0089274A"/>
    <w:rsid w:val="008928A6"/>
    <w:rsid w:val="00892A40"/>
    <w:rsid w:val="00892C85"/>
    <w:rsid w:val="00892C9F"/>
    <w:rsid w:val="00892D8D"/>
    <w:rsid w:val="00892E15"/>
    <w:rsid w:val="00893089"/>
    <w:rsid w:val="0089316D"/>
    <w:rsid w:val="008934BE"/>
    <w:rsid w:val="0089359B"/>
    <w:rsid w:val="00893823"/>
    <w:rsid w:val="00893895"/>
    <w:rsid w:val="00893AA4"/>
    <w:rsid w:val="00893AFE"/>
    <w:rsid w:val="00893DBD"/>
    <w:rsid w:val="008941F1"/>
    <w:rsid w:val="008942BF"/>
    <w:rsid w:val="008946FE"/>
    <w:rsid w:val="00894717"/>
    <w:rsid w:val="008947AA"/>
    <w:rsid w:val="00894B74"/>
    <w:rsid w:val="00894D1A"/>
    <w:rsid w:val="00894F9A"/>
    <w:rsid w:val="0089535B"/>
    <w:rsid w:val="00895549"/>
    <w:rsid w:val="008956FB"/>
    <w:rsid w:val="00895B95"/>
    <w:rsid w:val="00895C5D"/>
    <w:rsid w:val="00895FFE"/>
    <w:rsid w:val="008961FB"/>
    <w:rsid w:val="0089635A"/>
    <w:rsid w:val="008963E8"/>
    <w:rsid w:val="008967B6"/>
    <w:rsid w:val="00896805"/>
    <w:rsid w:val="00896BEF"/>
    <w:rsid w:val="00896C68"/>
    <w:rsid w:val="00897055"/>
    <w:rsid w:val="00897182"/>
    <w:rsid w:val="008972EF"/>
    <w:rsid w:val="00897489"/>
    <w:rsid w:val="008974F8"/>
    <w:rsid w:val="00897684"/>
    <w:rsid w:val="008976B4"/>
    <w:rsid w:val="0089780D"/>
    <w:rsid w:val="00897B01"/>
    <w:rsid w:val="00897BB2"/>
    <w:rsid w:val="00897D53"/>
    <w:rsid w:val="00897F0D"/>
    <w:rsid w:val="00897FFC"/>
    <w:rsid w:val="008A0434"/>
    <w:rsid w:val="008A0673"/>
    <w:rsid w:val="008A06DA"/>
    <w:rsid w:val="008A087D"/>
    <w:rsid w:val="008A0C6C"/>
    <w:rsid w:val="008A0D65"/>
    <w:rsid w:val="008A0E5E"/>
    <w:rsid w:val="008A1450"/>
    <w:rsid w:val="008A16F2"/>
    <w:rsid w:val="008A172C"/>
    <w:rsid w:val="008A1954"/>
    <w:rsid w:val="008A1C07"/>
    <w:rsid w:val="008A1CB8"/>
    <w:rsid w:val="008A1DE8"/>
    <w:rsid w:val="008A1DF1"/>
    <w:rsid w:val="008A1EBB"/>
    <w:rsid w:val="008A2028"/>
    <w:rsid w:val="008A2129"/>
    <w:rsid w:val="008A21A6"/>
    <w:rsid w:val="008A237A"/>
    <w:rsid w:val="008A2659"/>
    <w:rsid w:val="008A27DB"/>
    <w:rsid w:val="008A288C"/>
    <w:rsid w:val="008A2DFC"/>
    <w:rsid w:val="008A341A"/>
    <w:rsid w:val="008A3505"/>
    <w:rsid w:val="008A3518"/>
    <w:rsid w:val="008A399E"/>
    <w:rsid w:val="008A3C07"/>
    <w:rsid w:val="008A3DBA"/>
    <w:rsid w:val="008A3F38"/>
    <w:rsid w:val="008A40BD"/>
    <w:rsid w:val="008A4142"/>
    <w:rsid w:val="008A46C2"/>
    <w:rsid w:val="008A48DD"/>
    <w:rsid w:val="008A4985"/>
    <w:rsid w:val="008A4992"/>
    <w:rsid w:val="008A4DBF"/>
    <w:rsid w:val="008A4F08"/>
    <w:rsid w:val="008A4F9B"/>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BC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F5A"/>
    <w:rsid w:val="008B1FCF"/>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CDF"/>
    <w:rsid w:val="008B3DD6"/>
    <w:rsid w:val="008B3DED"/>
    <w:rsid w:val="008B3E11"/>
    <w:rsid w:val="008B3E49"/>
    <w:rsid w:val="008B3F13"/>
    <w:rsid w:val="008B452C"/>
    <w:rsid w:val="008B4651"/>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6C"/>
    <w:rsid w:val="008B6CD0"/>
    <w:rsid w:val="008B6F54"/>
    <w:rsid w:val="008B705F"/>
    <w:rsid w:val="008B7230"/>
    <w:rsid w:val="008B7308"/>
    <w:rsid w:val="008B7407"/>
    <w:rsid w:val="008B7619"/>
    <w:rsid w:val="008B7645"/>
    <w:rsid w:val="008B775E"/>
    <w:rsid w:val="008B77E4"/>
    <w:rsid w:val="008B7846"/>
    <w:rsid w:val="008B7DFA"/>
    <w:rsid w:val="008B7ECC"/>
    <w:rsid w:val="008C0241"/>
    <w:rsid w:val="008C030C"/>
    <w:rsid w:val="008C0402"/>
    <w:rsid w:val="008C0405"/>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47"/>
    <w:rsid w:val="008C1DAE"/>
    <w:rsid w:val="008C1F5D"/>
    <w:rsid w:val="008C20FC"/>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AD0"/>
    <w:rsid w:val="008C3B81"/>
    <w:rsid w:val="008C4001"/>
    <w:rsid w:val="008C41A7"/>
    <w:rsid w:val="008C4434"/>
    <w:rsid w:val="008C45F0"/>
    <w:rsid w:val="008C4707"/>
    <w:rsid w:val="008C47B6"/>
    <w:rsid w:val="008C4815"/>
    <w:rsid w:val="008C487C"/>
    <w:rsid w:val="008C4925"/>
    <w:rsid w:val="008C4FC2"/>
    <w:rsid w:val="008C531B"/>
    <w:rsid w:val="008C5440"/>
    <w:rsid w:val="008C5499"/>
    <w:rsid w:val="008C556C"/>
    <w:rsid w:val="008C55BD"/>
    <w:rsid w:val="008C562B"/>
    <w:rsid w:val="008C5A46"/>
    <w:rsid w:val="008C5A47"/>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DCE"/>
    <w:rsid w:val="008D1E57"/>
    <w:rsid w:val="008D212C"/>
    <w:rsid w:val="008D219B"/>
    <w:rsid w:val="008D21BA"/>
    <w:rsid w:val="008D22C0"/>
    <w:rsid w:val="008D26D9"/>
    <w:rsid w:val="008D2757"/>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4AD4"/>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6D2C"/>
    <w:rsid w:val="008D70EB"/>
    <w:rsid w:val="008D712C"/>
    <w:rsid w:val="008D7758"/>
    <w:rsid w:val="008D77E5"/>
    <w:rsid w:val="008D79DE"/>
    <w:rsid w:val="008D7AAD"/>
    <w:rsid w:val="008D7BF6"/>
    <w:rsid w:val="008E0616"/>
    <w:rsid w:val="008E0947"/>
    <w:rsid w:val="008E0D7A"/>
    <w:rsid w:val="008E0D7F"/>
    <w:rsid w:val="008E0DC7"/>
    <w:rsid w:val="008E10C3"/>
    <w:rsid w:val="008E11A9"/>
    <w:rsid w:val="008E12C8"/>
    <w:rsid w:val="008E1472"/>
    <w:rsid w:val="008E14D1"/>
    <w:rsid w:val="008E19AE"/>
    <w:rsid w:val="008E1F9A"/>
    <w:rsid w:val="008E225A"/>
    <w:rsid w:val="008E2296"/>
    <w:rsid w:val="008E22EB"/>
    <w:rsid w:val="008E2529"/>
    <w:rsid w:val="008E27CE"/>
    <w:rsid w:val="008E2897"/>
    <w:rsid w:val="008E29B7"/>
    <w:rsid w:val="008E29B9"/>
    <w:rsid w:val="008E2BB8"/>
    <w:rsid w:val="008E2CB9"/>
    <w:rsid w:val="008E34AF"/>
    <w:rsid w:val="008E35C7"/>
    <w:rsid w:val="008E3639"/>
    <w:rsid w:val="008E3857"/>
    <w:rsid w:val="008E3AE2"/>
    <w:rsid w:val="008E3C7D"/>
    <w:rsid w:val="008E3D4B"/>
    <w:rsid w:val="008E3EA7"/>
    <w:rsid w:val="008E4147"/>
    <w:rsid w:val="008E41C2"/>
    <w:rsid w:val="008E41EC"/>
    <w:rsid w:val="008E437A"/>
    <w:rsid w:val="008E43B8"/>
    <w:rsid w:val="008E44AB"/>
    <w:rsid w:val="008E4509"/>
    <w:rsid w:val="008E4881"/>
    <w:rsid w:val="008E4A37"/>
    <w:rsid w:val="008E50F5"/>
    <w:rsid w:val="008E5270"/>
    <w:rsid w:val="008E5275"/>
    <w:rsid w:val="008E5747"/>
    <w:rsid w:val="008E58DD"/>
    <w:rsid w:val="008E5AFF"/>
    <w:rsid w:val="008E5BD1"/>
    <w:rsid w:val="008E5BF8"/>
    <w:rsid w:val="008E5CB7"/>
    <w:rsid w:val="008E5DFC"/>
    <w:rsid w:val="008E607E"/>
    <w:rsid w:val="008E608F"/>
    <w:rsid w:val="008E642B"/>
    <w:rsid w:val="008E650A"/>
    <w:rsid w:val="008E650E"/>
    <w:rsid w:val="008E65CB"/>
    <w:rsid w:val="008E6612"/>
    <w:rsid w:val="008E66E3"/>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0F3"/>
    <w:rsid w:val="008F1217"/>
    <w:rsid w:val="008F1301"/>
    <w:rsid w:val="008F1897"/>
    <w:rsid w:val="008F19CB"/>
    <w:rsid w:val="008F1C1C"/>
    <w:rsid w:val="008F1CCC"/>
    <w:rsid w:val="008F1E31"/>
    <w:rsid w:val="008F22BA"/>
    <w:rsid w:val="008F242A"/>
    <w:rsid w:val="008F2439"/>
    <w:rsid w:val="008F295E"/>
    <w:rsid w:val="008F2AA5"/>
    <w:rsid w:val="008F2AD1"/>
    <w:rsid w:val="008F2CD0"/>
    <w:rsid w:val="008F2E56"/>
    <w:rsid w:val="008F2F63"/>
    <w:rsid w:val="008F3112"/>
    <w:rsid w:val="008F3263"/>
    <w:rsid w:val="008F32F0"/>
    <w:rsid w:val="008F3BC0"/>
    <w:rsid w:val="008F4354"/>
    <w:rsid w:val="008F437C"/>
    <w:rsid w:val="008F46DB"/>
    <w:rsid w:val="008F474C"/>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723"/>
    <w:rsid w:val="00902782"/>
    <w:rsid w:val="009029E3"/>
    <w:rsid w:val="00902B35"/>
    <w:rsid w:val="00902BAF"/>
    <w:rsid w:val="00902C73"/>
    <w:rsid w:val="00902F73"/>
    <w:rsid w:val="00903083"/>
    <w:rsid w:val="00903099"/>
    <w:rsid w:val="00903263"/>
    <w:rsid w:val="00903447"/>
    <w:rsid w:val="009034AB"/>
    <w:rsid w:val="009035D1"/>
    <w:rsid w:val="00903851"/>
    <w:rsid w:val="00903883"/>
    <w:rsid w:val="00903940"/>
    <w:rsid w:val="009039CF"/>
    <w:rsid w:val="00903C91"/>
    <w:rsid w:val="00903D66"/>
    <w:rsid w:val="00903E84"/>
    <w:rsid w:val="00903FB9"/>
    <w:rsid w:val="00903FDB"/>
    <w:rsid w:val="00904136"/>
    <w:rsid w:val="009042A1"/>
    <w:rsid w:val="0090433D"/>
    <w:rsid w:val="009043F8"/>
    <w:rsid w:val="009044DD"/>
    <w:rsid w:val="00904764"/>
    <w:rsid w:val="00904890"/>
    <w:rsid w:val="00904926"/>
    <w:rsid w:val="00904B22"/>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EB3"/>
    <w:rsid w:val="00906F18"/>
    <w:rsid w:val="00906F3D"/>
    <w:rsid w:val="009070A8"/>
    <w:rsid w:val="009071BD"/>
    <w:rsid w:val="0090725D"/>
    <w:rsid w:val="00907302"/>
    <w:rsid w:val="00907336"/>
    <w:rsid w:val="009073E1"/>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4CF"/>
    <w:rsid w:val="009117A9"/>
    <w:rsid w:val="009118E8"/>
    <w:rsid w:val="009119FA"/>
    <w:rsid w:val="00911D53"/>
    <w:rsid w:val="00911D92"/>
    <w:rsid w:val="00911F5D"/>
    <w:rsid w:val="00911F7B"/>
    <w:rsid w:val="00912115"/>
    <w:rsid w:val="009123D6"/>
    <w:rsid w:val="009126D5"/>
    <w:rsid w:val="009129C5"/>
    <w:rsid w:val="00912A1F"/>
    <w:rsid w:val="00912B9B"/>
    <w:rsid w:val="00912E1E"/>
    <w:rsid w:val="00912EC8"/>
    <w:rsid w:val="00912F55"/>
    <w:rsid w:val="0091312C"/>
    <w:rsid w:val="009131AC"/>
    <w:rsid w:val="00913331"/>
    <w:rsid w:val="009133DE"/>
    <w:rsid w:val="009135DB"/>
    <w:rsid w:val="00913748"/>
    <w:rsid w:val="00913772"/>
    <w:rsid w:val="009137BF"/>
    <w:rsid w:val="00913965"/>
    <w:rsid w:val="00913BF8"/>
    <w:rsid w:val="00913C01"/>
    <w:rsid w:val="00913D63"/>
    <w:rsid w:val="00913FBB"/>
    <w:rsid w:val="0091410B"/>
    <w:rsid w:val="009141AB"/>
    <w:rsid w:val="00914222"/>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678"/>
    <w:rsid w:val="00916769"/>
    <w:rsid w:val="00916BF2"/>
    <w:rsid w:val="00916E71"/>
    <w:rsid w:val="00916FF9"/>
    <w:rsid w:val="0091717F"/>
    <w:rsid w:val="00917474"/>
    <w:rsid w:val="00917477"/>
    <w:rsid w:val="009179F0"/>
    <w:rsid w:val="00920196"/>
    <w:rsid w:val="0092048E"/>
    <w:rsid w:val="0092053D"/>
    <w:rsid w:val="00920953"/>
    <w:rsid w:val="0092096E"/>
    <w:rsid w:val="00920B7C"/>
    <w:rsid w:val="00920F40"/>
    <w:rsid w:val="00921056"/>
    <w:rsid w:val="009210E7"/>
    <w:rsid w:val="0092138B"/>
    <w:rsid w:val="009213C8"/>
    <w:rsid w:val="009215FF"/>
    <w:rsid w:val="009218A1"/>
    <w:rsid w:val="009218C6"/>
    <w:rsid w:val="009218CC"/>
    <w:rsid w:val="00921A65"/>
    <w:rsid w:val="00921FBF"/>
    <w:rsid w:val="00922097"/>
    <w:rsid w:val="009221CA"/>
    <w:rsid w:val="00922416"/>
    <w:rsid w:val="00922944"/>
    <w:rsid w:val="00922AEE"/>
    <w:rsid w:val="00922B5E"/>
    <w:rsid w:val="00922B88"/>
    <w:rsid w:val="00922C65"/>
    <w:rsid w:val="00922DAC"/>
    <w:rsid w:val="00922E95"/>
    <w:rsid w:val="00922FBA"/>
    <w:rsid w:val="0092302F"/>
    <w:rsid w:val="009230C8"/>
    <w:rsid w:val="00923189"/>
    <w:rsid w:val="009232DB"/>
    <w:rsid w:val="009232F0"/>
    <w:rsid w:val="009236A6"/>
    <w:rsid w:val="00923948"/>
    <w:rsid w:val="00923B68"/>
    <w:rsid w:val="00923B6D"/>
    <w:rsid w:val="00923D06"/>
    <w:rsid w:val="0092448D"/>
    <w:rsid w:val="00924598"/>
    <w:rsid w:val="00924679"/>
    <w:rsid w:val="00924918"/>
    <w:rsid w:val="00924924"/>
    <w:rsid w:val="00924A57"/>
    <w:rsid w:val="00924B19"/>
    <w:rsid w:val="00924FEF"/>
    <w:rsid w:val="00925206"/>
    <w:rsid w:val="00925250"/>
    <w:rsid w:val="0092548F"/>
    <w:rsid w:val="009254BA"/>
    <w:rsid w:val="009256AE"/>
    <w:rsid w:val="00925706"/>
    <w:rsid w:val="009257FC"/>
    <w:rsid w:val="00925A4B"/>
    <w:rsid w:val="00925D25"/>
    <w:rsid w:val="00925EC3"/>
    <w:rsid w:val="00926323"/>
    <w:rsid w:val="0092680D"/>
    <w:rsid w:val="00926B04"/>
    <w:rsid w:val="00926C1A"/>
    <w:rsid w:val="00926C89"/>
    <w:rsid w:val="00926D40"/>
    <w:rsid w:val="00926EF9"/>
    <w:rsid w:val="00926FBB"/>
    <w:rsid w:val="0092708E"/>
    <w:rsid w:val="00927476"/>
    <w:rsid w:val="0092747A"/>
    <w:rsid w:val="009276F1"/>
    <w:rsid w:val="00927A30"/>
    <w:rsid w:val="00927C96"/>
    <w:rsid w:val="00927E8C"/>
    <w:rsid w:val="00927EA5"/>
    <w:rsid w:val="00927FC7"/>
    <w:rsid w:val="0093025B"/>
    <w:rsid w:val="00930389"/>
    <w:rsid w:val="00930589"/>
    <w:rsid w:val="0093067E"/>
    <w:rsid w:val="00930903"/>
    <w:rsid w:val="009309A4"/>
    <w:rsid w:val="009309AA"/>
    <w:rsid w:val="00930A20"/>
    <w:rsid w:val="00931508"/>
    <w:rsid w:val="00931B51"/>
    <w:rsid w:val="00931B52"/>
    <w:rsid w:val="00931F5E"/>
    <w:rsid w:val="00931F99"/>
    <w:rsid w:val="00932182"/>
    <w:rsid w:val="009322B4"/>
    <w:rsid w:val="009324BE"/>
    <w:rsid w:val="0093255A"/>
    <w:rsid w:val="00932623"/>
    <w:rsid w:val="009326C4"/>
    <w:rsid w:val="009328A2"/>
    <w:rsid w:val="00932A78"/>
    <w:rsid w:val="00932BD4"/>
    <w:rsid w:val="00932F5C"/>
    <w:rsid w:val="00933090"/>
    <w:rsid w:val="0093319F"/>
    <w:rsid w:val="009331CB"/>
    <w:rsid w:val="00933344"/>
    <w:rsid w:val="009334B7"/>
    <w:rsid w:val="009334C2"/>
    <w:rsid w:val="009336EB"/>
    <w:rsid w:val="00933886"/>
    <w:rsid w:val="00934060"/>
    <w:rsid w:val="00934237"/>
    <w:rsid w:val="0093477D"/>
    <w:rsid w:val="009349FF"/>
    <w:rsid w:val="00934B71"/>
    <w:rsid w:val="00934D31"/>
    <w:rsid w:val="00934D69"/>
    <w:rsid w:val="00934D6A"/>
    <w:rsid w:val="00934E0B"/>
    <w:rsid w:val="009354D8"/>
    <w:rsid w:val="00935696"/>
    <w:rsid w:val="0093582E"/>
    <w:rsid w:val="0093587A"/>
    <w:rsid w:val="00935D03"/>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0F"/>
    <w:rsid w:val="00937B42"/>
    <w:rsid w:val="00937B56"/>
    <w:rsid w:val="00937CC0"/>
    <w:rsid w:val="00937E7A"/>
    <w:rsid w:val="00937E84"/>
    <w:rsid w:val="00937FDE"/>
    <w:rsid w:val="009401D7"/>
    <w:rsid w:val="009406BB"/>
    <w:rsid w:val="00940700"/>
    <w:rsid w:val="009407A0"/>
    <w:rsid w:val="00940813"/>
    <w:rsid w:val="009408DA"/>
    <w:rsid w:val="00940A75"/>
    <w:rsid w:val="00941082"/>
    <w:rsid w:val="0094132F"/>
    <w:rsid w:val="0094187B"/>
    <w:rsid w:val="00941926"/>
    <w:rsid w:val="009419EF"/>
    <w:rsid w:val="00941C14"/>
    <w:rsid w:val="00941CBD"/>
    <w:rsid w:val="00941D39"/>
    <w:rsid w:val="00941EA8"/>
    <w:rsid w:val="00941F1F"/>
    <w:rsid w:val="00941F9A"/>
    <w:rsid w:val="00942044"/>
    <w:rsid w:val="00942115"/>
    <w:rsid w:val="00942250"/>
    <w:rsid w:val="009422F8"/>
    <w:rsid w:val="009423AC"/>
    <w:rsid w:val="00942638"/>
    <w:rsid w:val="0094263B"/>
    <w:rsid w:val="00942AD6"/>
    <w:rsid w:val="00942C2A"/>
    <w:rsid w:val="00942D1B"/>
    <w:rsid w:val="00942E1C"/>
    <w:rsid w:val="00942E43"/>
    <w:rsid w:val="00942E92"/>
    <w:rsid w:val="00942FE6"/>
    <w:rsid w:val="0094326F"/>
    <w:rsid w:val="009432C9"/>
    <w:rsid w:val="0094353F"/>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13B"/>
    <w:rsid w:val="00946209"/>
    <w:rsid w:val="0094658B"/>
    <w:rsid w:val="00946BF6"/>
    <w:rsid w:val="00946C3E"/>
    <w:rsid w:val="00946DD2"/>
    <w:rsid w:val="00946F74"/>
    <w:rsid w:val="00946F89"/>
    <w:rsid w:val="0094701C"/>
    <w:rsid w:val="00947135"/>
    <w:rsid w:val="009471A0"/>
    <w:rsid w:val="0094722E"/>
    <w:rsid w:val="00947230"/>
    <w:rsid w:val="009472CA"/>
    <w:rsid w:val="00947600"/>
    <w:rsid w:val="00947CAF"/>
    <w:rsid w:val="0095052E"/>
    <w:rsid w:val="00950586"/>
    <w:rsid w:val="009505E3"/>
    <w:rsid w:val="00950675"/>
    <w:rsid w:val="009509A2"/>
    <w:rsid w:val="00950EF3"/>
    <w:rsid w:val="00951292"/>
    <w:rsid w:val="00951707"/>
    <w:rsid w:val="00951798"/>
    <w:rsid w:val="009518D6"/>
    <w:rsid w:val="00951C33"/>
    <w:rsid w:val="00951D39"/>
    <w:rsid w:val="00951FA8"/>
    <w:rsid w:val="009520CF"/>
    <w:rsid w:val="00952379"/>
    <w:rsid w:val="0095244A"/>
    <w:rsid w:val="00952559"/>
    <w:rsid w:val="009525E1"/>
    <w:rsid w:val="0095268F"/>
    <w:rsid w:val="009527B7"/>
    <w:rsid w:val="00952A15"/>
    <w:rsid w:val="00952B52"/>
    <w:rsid w:val="00952C30"/>
    <w:rsid w:val="00952CFA"/>
    <w:rsid w:val="00952F48"/>
    <w:rsid w:val="009530A1"/>
    <w:rsid w:val="00953230"/>
    <w:rsid w:val="009536D2"/>
    <w:rsid w:val="00953973"/>
    <w:rsid w:val="00953B4C"/>
    <w:rsid w:val="00953D1F"/>
    <w:rsid w:val="00953DD2"/>
    <w:rsid w:val="009542C2"/>
    <w:rsid w:val="009544AB"/>
    <w:rsid w:val="00954A6A"/>
    <w:rsid w:val="00954B6B"/>
    <w:rsid w:val="00954BA2"/>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A11"/>
    <w:rsid w:val="00956AEB"/>
    <w:rsid w:val="00956DB9"/>
    <w:rsid w:val="00957086"/>
    <w:rsid w:val="00957229"/>
    <w:rsid w:val="009573DA"/>
    <w:rsid w:val="00957600"/>
    <w:rsid w:val="00957687"/>
    <w:rsid w:val="009576F7"/>
    <w:rsid w:val="0095785E"/>
    <w:rsid w:val="009579E6"/>
    <w:rsid w:val="00957A34"/>
    <w:rsid w:val="00957D31"/>
    <w:rsid w:val="00957D4C"/>
    <w:rsid w:val="00957DA7"/>
    <w:rsid w:val="00957F37"/>
    <w:rsid w:val="0096005E"/>
    <w:rsid w:val="0096005F"/>
    <w:rsid w:val="0096009C"/>
    <w:rsid w:val="0096028E"/>
    <w:rsid w:val="009606CD"/>
    <w:rsid w:val="00960BE5"/>
    <w:rsid w:val="00960C38"/>
    <w:rsid w:val="00960F3B"/>
    <w:rsid w:val="00960F3C"/>
    <w:rsid w:val="009611F2"/>
    <w:rsid w:val="00961341"/>
    <w:rsid w:val="00961477"/>
    <w:rsid w:val="00961565"/>
    <w:rsid w:val="00961671"/>
    <w:rsid w:val="00961810"/>
    <w:rsid w:val="00961A08"/>
    <w:rsid w:val="00961E39"/>
    <w:rsid w:val="0096207C"/>
    <w:rsid w:val="0096224E"/>
    <w:rsid w:val="0096294E"/>
    <w:rsid w:val="00962B94"/>
    <w:rsid w:val="00962C90"/>
    <w:rsid w:val="00962DD8"/>
    <w:rsid w:val="0096309F"/>
    <w:rsid w:val="009630B4"/>
    <w:rsid w:val="00963268"/>
    <w:rsid w:val="009639A2"/>
    <w:rsid w:val="00963B20"/>
    <w:rsid w:val="00963B93"/>
    <w:rsid w:val="00963BD0"/>
    <w:rsid w:val="00963BD6"/>
    <w:rsid w:val="00963C63"/>
    <w:rsid w:val="00963E6A"/>
    <w:rsid w:val="00964053"/>
    <w:rsid w:val="009640A7"/>
    <w:rsid w:val="0096426D"/>
    <w:rsid w:val="009642EB"/>
    <w:rsid w:val="009643E5"/>
    <w:rsid w:val="00964424"/>
    <w:rsid w:val="00964D21"/>
    <w:rsid w:val="00964DC3"/>
    <w:rsid w:val="0096512F"/>
    <w:rsid w:val="0096549E"/>
    <w:rsid w:val="009658E5"/>
    <w:rsid w:val="00965CA3"/>
    <w:rsid w:val="00965FB4"/>
    <w:rsid w:val="0096601B"/>
    <w:rsid w:val="009660DB"/>
    <w:rsid w:val="009662CF"/>
    <w:rsid w:val="0096661E"/>
    <w:rsid w:val="009666B5"/>
    <w:rsid w:val="009666F7"/>
    <w:rsid w:val="009668EC"/>
    <w:rsid w:val="00966AD9"/>
    <w:rsid w:val="00966B12"/>
    <w:rsid w:val="00966BB6"/>
    <w:rsid w:val="00966BBB"/>
    <w:rsid w:val="00966BF4"/>
    <w:rsid w:val="00967563"/>
    <w:rsid w:val="009678DB"/>
    <w:rsid w:val="00967CA4"/>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99A"/>
    <w:rsid w:val="00972A7A"/>
    <w:rsid w:val="00972A9C"/>
    <w:rsid w:val="00972B7D"/>
    <w:rsid w:val="00972D1D"/>
    <w:rsid w:val="00972EB4"/>
    <w:rsid w:val="00973112"/>
    <w:rsid w:val="0097374C"/>
    <w:rsid w:val="0097383A"/>
    <w:rsid w:val="00973D59"/>
    <w:rsid w:val="0097418C"/>
    <w:rsid w:val="00974465"/>
    <w:rsid w:val="00974929"/>
    <w:rsid w:val="009749F9"/>
    <w:rsid w:val="00974A6C"/>
    <w:rsid w:val="00974E0E"/>
    <w:rsid w:val="00974E18"/>
    <w:rsid w:val="0097508A"/>
    <w:rsid w:val="00975634"/>
    <w:rsid w:val="0097582F"/>
    <w:rsid w:val="00975922"/>
    <w:rsid w:val="00975944"/>
    <w:rsid w:val="00975B63"/>
    <w:rsid w:val="00975E19"/>
    <w:rsid w:val="009762C3"/>
    <w:rsid w:val="00976305"/>
    <w:rsid w:val="00976599"/>
    <w:rsid w:val="00976634"/>
    <w:rsid w:val="009766AF"/>
    <w:rsid w:val="0097676D"/>
    <w:rsid w:val="00976B45"/>
    <w:rsid w:val="00976C58"/>
    <w:rsid w:val="00976CB7"/>
    <w:rsid w:val="00976DDC"/>
    <w:rsid w:val="00977053"/>
    <w:rsid w:val="0097707C"/>
    <w:rsid w:val="0097750F"/>
    <w:rsid w:val="009778A2"/>
    <w:rsid w:val="009778E8"/>
    <w:rsid w:val="009804C7"/>
    <w:rsid w:val="0098081E"/>
    <w:rsid w:val="00980BD3"/>
    <w:rsid w:val="009811EF"/>
    <w:rsid w:val="0098125F"/>
    <w:rsid w:val="00981B9D"/>
    <w:rsid w:val="00981CE9"/>
    <w:rsid w:val="00981E68"/>
    <w:rsid w:val="00981F91"/>
    <w:rsid w:val="00982046"/>
    <w:rsid w:val="0098206B"/>
    <w:rsid w:val="009821A0"/>
    <w:rsid w:val="009823A1"/>
    <w:rsid w:val="009825A5"/>
    <w:rsid w:val="009825BB"/>
    <w:rsid w:val="0098260B"/>
    <w:rsid w:val="00982729"/>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A2"/>
    <w:rsid w:val="009843FC"/>
    <w:rsid w:val="0098453E"/>
    <w:rsid w:val="009847DF"/>
    <w:rsid w:val="00984992"/>
    <w:rsid w:val="00984A2F"/>
    <w:rsid w:val="00984B1B"/>
    <w:rsid w:val="00985411"/>
    <w:rsid w:val="009854F3"/>
    <w:rsid w:val="00985504"/>
    <w:rsid w:val="00985749"/>
    <w:rsid w:val="00985815"/>
    <w:rsid w:val="00985B1D"/>
    <w:rsid w:val="00985B26"/>
    <w:rsid w:val="00985B8C"/>
    <w:rsid w:val="00985D0A"/>
    <w:rsid w:val="00985D55"/>
    <w:rsid w:val="00986465"/>
    <w:rsid w:val="009868C5"/>
    <w:rsid w:val="00986BEF"/>
    <w:rsid w:val="00986CAF"/>
    <w:rsid w:val="009870B3"/>
    <w:rsid w:val="009870BB"/>
    <w:rsid w:val="009873B8"/>
    <w:rsid w:val="00987778"/>
    <w:rsid w:val="009878B9"/>
    <w:rsid w:val="00987997"/>
    <w:rsid w:val="00987A6F"/>
    <w:rsid w:val="00987AC5"/>
    <w:rsid w:val="00987C4D"/>
    <w:rsid w:val="00987C91"/>
    <w:rsid w:val="00987E75"/>
    <w:rsid w:val="0099008B"/>
    <w:rsid w:val="009902A5"/>
    <w:rsid w:val="00990AE5"/>
    <w:rsid w:val="00990B66"/>
    <w:rsid w:val="00990CCB"/>
    <w:rsid w:val="00990EEB"/>
    <w:rsid w:val="00990F47"/>
    <w:rsid w:val="00991061"/>
    <w:rsid w:val="00991097"/>
    <w:rsid w:val="0099148E"/>
    <w:rsid w:val="009916B8"/>
    <w:rsid w:val="00991775"/>
    <w:rsid w:val="00991787"/>
    <w:rsid w:val="00991B31"/>
    <w:rsid w:val="00991B48"/>
    <w:rsid w:val="0099210B"/>
    <w:rsid w:val="00992222"/>
    <w:rsid w:val="00992325"/>
    <w:rsid w:val="009923B1"/>
    <w:rsid w:val="009928A5"/>
    <w:rsid w:val="00992A65"/>
    <w:rsid w:val="00992A9B"/>
    <w:rsid w:val="00992B71"/>
    <w:rsid w:val="00992CAA"/>
    <w:rsid w:val="00992DCC"/>
    <w:rsid w:val="00992E2C"/>
    <w:rsid w:val="00992E2D"/>
    <w:rsid w:val="00992E5A"/>
    <w:rsid w:val="00992F4F"/>
    <w:rsid w:val="00993347"/>
    <w:rsid w:val="0099355E"/>
    <w:rsid w:val="0099382D"/>
    <w:rsid w:val="0099394B"/>
    <w:rsid w:val="00993F93"/>
    <w:rsid w:val="00994107"/>
    <w:rsid w:val="00994180"/>
    <w:rsid w:val="00994368"/>
    <w:rsid w:val="009943DC"/>
    <w:rsid w:val="00994406"/>
    <w:rsid w:val="0099443E"/>
    <w:rsid w:val="009944E5"/>
    <w:rsid w:val="009946A3"/>
    <w:rsid w:val="009949B9"/>
    <w:rsid w:val="00994B94"/>
    <w:rsid w:val="00994E5D"/>
    <w:rsid w:val="00994F6D"/>
    <w:rsid w:val="00994FA9"/>
    <w:rsid w:val="009950E6"/>
    <w:rsid w:val="0099510C"/>
    <w:rsid w:val="00995207"/>
    <w:rsid w:val="00995281"/>
    <w:rsid w:val="009954D5"/>
    <w:rsid w:val="00995766"/>
    <w:rsid w:val="0099586C"/>
    <w:rsid w:val="00995879"/>
    <w:rsid w:val="009959DC"/>
    <w:rsid w:val="00995E28"/>
    <w:rsid w:val="00996150"/>
    <w:rsid w:val="00996249"/>
    <w:rsid w:val="00996310"/>
    <w:rsid w:val="0099662F"/>
    <w:rsid w:val="00996A3E"/>
    <w:rsid w:val="00996C19"/>
    <w:rsid w:val="00996C9A"/>
    <w:rsid w:val="00996CF5"/>
    <w:rsid w:val="00997144"/>
    <w:rsid w:val="00997BB6"/>
    <w:rsid w:val="00997D19"/>
    <w:rsid w:val="00997D7D"/>
    <w:rsid w:val="00997D8A"/>
    <w:rsid w:val="00997FB1"/>
    <w:rsid w:val="009A0104"/>
    <w:rsid w:val="009A0192"/>
    <w:rsid w:val="009A02B1"/>
    <w:rsid w:val="009A04AF"/>
    <w:rsid w:val="009A056E"/>
    <w:rsid w:val="009A0628"/>
    <w:rsid w:val="009A0741"/>
    <w:rsid w:val="009A096B"/>
    <w:rsid w:val="009A0A79"/>
    <w:rsid w:val="009A0C8D"/>
    <w:rsid w:val="009A0D24"/>
    <w:rsid w:val="009A0E17"/>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4AE"/>
    <w:rsid w:val="009A487B"/>
    <w:rsid w:val="009A48E8"/>
    <w:rsid w:val="009A4BC8"/>
    <w:rsid w:val="009A4D4E"/>
    <w:rsid w:val="009A5019"/>
    <w:rsid w:val="009A507A"/>
    <w:rsid w:val="009A53E7"/>
    <w:rsid w:val="009A54BD"/>
    <w:rsid w:val="009A5916"/>
    <w:rsid w:val="009A5F2B"/>
    <w:rsid w:val="009A6046"/>
    <w:rsid w:val="009A6088"/>
    <w:rsid w:val="009A6121"/>
    <w:rsid w:val="009A644E"/>
    <w:rsid w:val="009A64CB"/>
    <w:rsid w:val="009A6682"/>
    <w:rsid w:val="009A6D93"/>
    <w:rsid w:val="009A6E13"/>
    <w:rsid w:val="009A6F5F"/>
    <w:rsid w:val="009A71E7"/>
    <w:rsid w:val="009A72E3"/>
    <w:rsid w:val="009A7402"/>
    <w:rsid w:val="009A75FB"/>
    <w:rsid w:val="009A76A2"/>
    <w:rsid w:val="009A76C2"/>
    <w:rsid w:val="009A7727"/>
    <w:rsid w:val="009A7818"/>
    <w:rsid w:val="009A7975"/>
    <w:rsid w:val="009A79DC"/>
    <w:rsid w:val="009A7AD4"/>
    <w:rsid w:val="009A7B86"/>
    <w:rsid w:val="009A7BE2"/>
    <w:rsid w:val="009A7C12"/>
    <w:rsid w:val="009A7D7F"/>
    <w:rsid w:val="009A7EAB"/>
    <w:rsid w:val="009A7F70"/>
    <w:rsid w:val="009B0008"/>
    <w:rsid w:val="009B021E"/>
    <w:rsid w:val="009B027D"/>
    <w:rsid w:val="009B02A0"/>
    <w:rsid w:val="009B05D9"/>
    <w:rsid w:val="009B0683"/>
    <w:rsid w:val="009B0918"/>
    <w:rsid w:val="009B0921"/>
    <w:rsid w:val="009B1803"/>
    <w:rsid w:val="009B18E4"/>
    <w:rsid w:val="009B1911"/>
    <w:rsid w:val="009B1A69"/>
    <w:rsid w:val="009B1A7B"/>
    <w:rsid w:val="009B1E0C"/>
    <w:rsid w:val="009B1F8C"/>
    <w:rsid w:val="009B1FA3"/>
    <w:rsid w:val="009B2031"/>
    <w:rsid w:val="009B2197"/>
    <w:rsid w:val="009B28DF"/>
    <w:rsid w:val="009B2C53"/>
    <w:rsid w:val="009B2DB7"/>
    <w:rsid w:val="009B2DBD"/>
    <w:rsid w:val="009B2F9B"/>
    <w:rsid w:val="009B3004"/>
    <w:rsid w:val="009B319A"/>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1EF"/>
    <w:rsid w:val="009C0217"/>
    <w:rsid w:val="009C02A0"/>
    <w:rsid w:val="009C02BC"/>
    <w:rsid w:val="009C06B1"/>
    <w:rsid w:val="009C07F9"/>
    <w:rsid w:val="009C0A7F"/>
    <w:rsid w:val="009C0EDA"/>
    <w:rsid w:val="009C1669"/>
    <w:rsid w:val="009C1835"/>
    <w:rsid w:val="009C18DD"/>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67F"/>
    <w:rsid w:val="009C3865"/>
    <w:rsid w:val="009C3987"/>
    <w:rsid w:val="009C3ABD"/>
    <w:rsid w:val="009C3D91"/>
    <w:rsid w:val="009C3F37"/>
    <w:rsid w:val="009C40B9"/>
    <w:rsid w:val="009C4858"/>
    <w:rsid w:val="009C48C0"/>
    <w:rsid w:val="009C4ABC"/>
    <w:rsid w:val="009C4CA0"/>
    <w:rsid w:val="009C4FD1"/>
    <w:rsid w:val="009C5892"/>
    <w:rsid w:val="009C58E0"/>
    <w:rsid w:val="009C6045"/>
    <w:rsid w:val="009C61D4"/>
    <w:rsid w:val="009C6557"/>
    <w:rsid w:val="009C6B0C"/>
    <w:rsid w:val="009C6E24"/>
    <w:rsid w:val="009C6EED"/>
    <w:rsid w:val="009C7080"/>
    <w:rsid w:val="009C709C"/>
    <w:rsid w:val="009C7359"/>
    <w:rsid w:val="009C7529"/>
    <w:rsid w:val="009C78A5"/>
    <w:rsid w:val="009C7921"/>
    <w:rsid w:val="009C7A28"/>
    <w:rsid w:val="009C7C00"/>
    <w:rsid w:val="009C7D7A"/>
    <w:rsid w:val="009D0138"/>
    <w:rsid w:val="009D029F"/>
    <w:rsid w:val="009D05B5"/>
    <w:rsid w:val="009D05ED"/>
    <w:rsid w:val="009D08E2"/>
    <w:rsid w:val="009D0D1C"/>
    <w:rsid w:val="009D0D38"/>
    <w:rsid w:val="009D1164"/>
    <w:rsid w:val="009D11EE"/>
    <w:rsid w:val="009D123B"/>
    <w:rsid w:val="009D1293"/>
    <w:rsid w:val="009D17FC"/>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720"/>
    <w:rsid w:val="009D3A84"/>
    <w:rsid w:val="009D3EA7"/>
    <w:rsid w:val="009D3FE9"/>
    <w:rsid w:val="009D43BD"/>
    <w:rsid w:val="009D4403"/>
    <w:rsid w:val="009D4425"/>
    <w:rsid w:val="009D4D59"/>
    <w:rsid w:val="009D4D74"/>
    <w:rsid w:val="009D4FB2"/>
    <w:rsid w:val="009D4FD3"/>
    <w:rsid w:val="009D51BB"/>
    <w:rsid w:val="009D52AA"/>
    <w:rsid w:val="009D52EC"/>
    <w:rsid w:val="009D571A"/>
    <w:rsid w:val="009D571B"/>
    <w:rsid w:val="009D5878"/>
    <w:rsid w:val="009D5CA4"/>
    <w:rsid w:val="009D5CF3"/>
    <w:rsid w:val="009D5D15"/>
    <w:rsid w:val="009D6076"/>
    <w:rsid w:val="009D6354"/>
    <w:rsid w:val="009D63AF"/>
    <w:rsid w:val="009D6693"/>
    <w:rsid w:val="009D6AC3"/>
    <w:rsid w:val="009D6C61"/>
    <w:rsid w:val="009D6F55"/>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C44"/>
    <w:rsid w:val="009E0E6F"/>
    <w:rsid w:val="009E0E8F"/>
    <w:rsid w:val="009E0FCA"/>
    <w:rsid w:val="009E1184"/>
    <w:rsid w:val="009E11AB"/>
    <w:rsid w:val="009E126C"/>
    <w:rsid w:val="009E1362"/>
    <w:rsid w:val="009E1588"/>
    <w:rsid w:val="009E1693"/>
    <w:rsid w:val="009E190F"/>
    <w:rsid w:val="009E1AB8"/>
    <w:rsid w:val="009E1C18"/>
    <w:rsid w:val="009E1D8C"/>
    <w:rsid w:val="009E215B"/>
    <w:rsid w:val="009E2333"/>
    <w:rsid w:val="009E25FA"/>
    <w:rsid w:val="009E2A93"/>
    <w:rsid w:val="009E2E00"/>
    <w:rsid w:val="009E2E68"/>
    <w:rsid w:val="009E2EA4"/>
    <w:rsid w:val="009E3065"/>
    <w:rsid w:val="009E3218"/>
    <w:rsid w:val="009E34FC"/>
    <w:rsid w:val="009E356B"/>
    <w:rsid w:val="009E36C3"/>
    <w:rsid w:val="009E36F7"/>
    <w:rsid w:val="009E377D"/>
    <w:rsid w:val="009E37BB"/>
    <w:rsid w:val="009E3813"/>
    <w:rsid w:val="009E3A6A"/>
    <w:rsid w:val="009E3D24"/>
    <w:rsid w:val="009E3DE1"/>
    <w:rsid w:val="009E3F74"/>
    <w:rsid w:val="009E3FD3"/>
    <w:rsid w:val="009E418F"/>
    <w:rsid w:val="009E44C1"/>
    <w:rsid w:val="009E4595"/>
    <w:rsid w:val="009E4639"/>
    <w:rsid w:val="009E4779"/>
    <w:rsid w:val="009E4B78"/>
    <w:rsid w:val="009E4C14"/>
    <w:rsid w:val="009E4D1D"/>
    <w:rsid w:val="009E4DAA"/>
    <w:rsid w:val="009E4E8F"/>
    <w:rsid w:val="009E4EA0"/>
    <w:rsid w:val="009E4F73"/>
    <w:rsid w:val="009E4FD6"/>
    <w:rsid w:val="009E50FC"/>
    <w:rsid w:val="009E513B"/>
    <w:rsid w:val="009E515A"/>
    <w:rsid w:val="009E51D3"/>
    <w:rsid w:val="009E52E5"/>
    <w:rsid w:val="009E5F1E"/>
    <w:rsid w:val="009E6060"/>
    <w:rsid w:val="009E611F"/>
    <w:rsid w:val="009E619B"/>
    <w:rsid w:val="009E6305"/>
    <w:rsid w:val="009E67A7"/>
    <w:rsid w:val="009E6A3E"/>
    <w:rsid w:val="009E6AC8"/>
    <w:rsid w:val="009E6BD5"/>
    <w:rsid w:val="009E6DC5"/>
    <w:rsid w:val="009E701C"/>
    <w:rsid w:val="009E7681"/>
    <w:rsid w:val="009E7D3E"/>
    <w:rsid w:val="009E7D7F"/>
    <w:rsid w:val="009E7E18"/>
    <w:rsid w:val="009E7E53"/>
    <w:rsid w:val="009F0244"/>
    <w:rsid w:val="009F07C5"/>
    <w:rsid w:val="009F0850"/>
    <w:rsid w:val="009F0E1F"/>
    <w:rsid w:val="009F0F5A"/>
    <w:rsid w:val="009F15A6"/>
    <w:rsid w:val="009F1627"/>
    <w:rsid w:val="009F17E3"/>
    <w:rsid w:val="009F1953"/>
    <w:rsid w:val="009F19D8"/>
    <w:rsid w:val="009F21A6"/>
    <w:rsid w:val="009F223A"/>
    <w:rsid w:val="009F24CB"/>
    <w:rsid w:val="009F2549"/>
    <w:rsid w:val="009F25EE"/>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877"/>
    <w:rsid w:val="009F59D7"/>
    <w:rsid w:val="009F5A47"/>
    <w:rsid w:val="009F5AB0"/>
    <w:rsid w:val="009F5AF7"/>
    <w:rsid w:val="009F5E39"/>
    <w:rsid w:val="009F5F6E"/>
    <w:rsid w:val="009F63CD"/>
    <w:rsid w:val="009F6729"/>
    <w:rsid w:val="009F693F"/>
    <w:rsid w:val="009F6962"/>
    <w:rsid w:val="009F69B5"/>
    <w:rsid w:val="009F6A78"/>
    <w:rsid w:val="009F6F60"/>
    <w:rsid w:val="009F6F7D"/>
    <w:rsid w:val="009F7511"/>
    <w:rsid w:val="009F773D"/>
    <w:rsid w:val="009F7745"/>
    <w:rsid w:val="009F7746"/>
    <w:rsid w:val="009F7A97"/>
    <w:rsid w:val="009F7B74"/>
    <w:rsid w:val="009F7EA5"/>
    <w:rsid w:val="00A000BF"/>
    <w:rsid w:val="00A0011A"/>
    <w:rsid w:val="00A00346"/>
    <w:rsid w:val="00A003DF"/>
    <w:rsid w:val="00A0047F"/>
    <w:rsid w:val="00A00657"/>
    <w:rsid w:val="00A00880"/>
    <w:rsid w:val="00A008D6"/>
    <w:rsid w:val="00A00E35"/>
    <w:rsid w:val="00A00F2A"/>
    <w:rsid w:val="00A0107A"/>
    <w:rsid w:val="00A0112B"/>
    <w:rsid w:val="00A014B3"/>
    <w:rsid w:val="00A01600"/>
    <w:rsid w:val="00A01671"/>
    <w:rsid w:val="00A01C0C"/>
    <w:rsid w:val="00A01F8C"/>
    <w:rsid w:val="00A01FD6"/>
    <w:rsid w:val="00A021B8"/>
    <w:rsid w:val="00A022C2"/>
    <w:rsid w:val="00A025DB"/>
    <w:rsid w:val="00A02646"/>
    <w:rsid w:val="00A02668"/>
    <w:rsid w:val="00A027CE"/>
    <w:rsid w:val="00A0290B"/>
    <w:rsid w:val="00A02C5E"/>
    <w:rsid w:val="00A02C7A"/>
    <w:rsid w:val="00A02E2D"/>
    <w:rsid w:val="00A02EF3"/>
    <w:rsid w:val="00A02F4B"/>
    <w:rsid w:val="00A02F70"/>
    <w:rsid w:val="00A02FDC"/>
    <w:rsid w:val="00A03331"/>
    <w:rsid w:val="00A0338B"/>
    <w:rsid w:val="00A035CC"/>
    <w:rsid w:val="00A036E8"/>
    <w:rsid w:val="00A0375A"/>
    <w:rsid w:val="00A03A56"/>
    <w:rsid w:val="00A03A89"/>
    <w:rsid w:val="00A03F70"/>
    <w:rsid w:val="00A04033"/>
    <w:rsid w:val="00A04036"/>
    <w:rsid w:val="00A043F9"/>
    <w:rsid w:val="00A04B42"/>
    <w:rsid w:val="00A04CCE"/>
    <w:rsid w:val="00A04CD0"/>
    <w:rsid w:val="00A04D7B"/>
    <w:rsid w:val="00A04E1A"/>
    <w:rsid w:val="00A04E7D"/>
    <w:rsid w:val="00A05122"/>
    <w:rsid w:val="00A05493"/>
    <w:rsid w:val="00A055DF"/>
    <w:rsid w:val="00A056DD"/>
    <w:rsid w:val="00A05750"/>
    <w:rsid w:val="00A058EF"/>
    <w:rsid w:val="00A05B27"/>
    <w:rsid w:val="00A05BBD"/>
    <w:rsid w:val="00A05FA8"/>
    <w:rsid w:val="00A0615A"/>
    <w:rsid w:val="00A06360"/>
    <w:rsid w:val="00A06379"/>
    <w:rsid w:val="00A06445"/>
    <w:rsid w:val="00A06918"/>
    <w:rsid w:val="00A06C2B"/>
    <w:rsid w:val="00A06C6B"/>
    <w:rsid w:val="00A06CB3"/>
    <w:rsid w:val="00A06E24"/>
    <w:rsid w:val="00A071B6"/>
    <w:rsid w:val="00A074B1"/>
    <w:rsid w:val="00A074CA"/>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805"/>
    <w:rsid w:val="00A10D83"/>
    <w:rsid w:val="00A10E11"/>
    <w:rsid w:val="00A1125D"/>
    <w:rsid w:val="00A113DC"/>
    <w:rsid w:val="00A115D4"/>
    <w:rsid w:val="00A11624"/>
    <w:rsid w:val="00A116C8"/>
    <w:rsid w:val="00A11734"/>
    <w:rsid w:val="00A11893"/>
    <w:rsid w:val="00A11915"/>
    <w:rsid w:val="00A1195A"/>
    <w:rsid w:val="00A11A26"/>
    <w:rsid w:val="00A11A40"/>
    <w:rsid w:val="00A11A8F"/>
    <w:rsid w:val="00A11B01"/>
    <w:rsid w:val="00A11B51"/>
    <w:rsid w:val="00A11C12"/>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AD3"/>
    <w:rsid w:val="00A15CBF"/>
    <w:rsid w:val="00A15D7D"/>
    <w:rsid w:val="00A15FF0"/>
    <w:rsid w:val="00A1601B"/>
    <w:rsid w:val="00A16133"/>
    <w:rsid w:val="00A16401"/>
    <w:rsid w:val="00A1661F"/>
    <w:rsid w:val="00A168E0"/>
    <w:rsid w:val="00A16AA5"/>
    <w:rsid w:val="00A16C2A"/>
    <w:rsid w:val="00A16E9B"/>
    <w:rsid w:val="00A17346"/>
    <w:rsid w:val="00A1742D"/>
    <w:rsid w:val="00A17510"/>
    <w:rsid w:val="00A17640"/>
    <w:rsid w:val="00A1766E"/>
    <w:rsid w:val="00A17912"/>
    <w:rsid w:val="00A1793E"/>
    <w:rsid w:val="00A179E0"/>
    <w:rsid w:val="00A17A43"/>
    <w:rsid w:val="00A17BDB"/>
    <w:rsid w:val="00A17D07"/>
    <w:rsid w:val="00A2016E"/>
    <w:rsid w:val="00A20327"/>
    <w:rsid w:val="00A20735"/>
    <w:rsid w:val="00A20B1E"/>
    <w:rsid w:val="00A20D2A"/>
    <w:rsid w:val="00A20DA4"/>
    <w:rsid w:val="00A2129B"/>
    <w:rsid w:val="00A2136A"/>
    <w:rsid w:val="00A21439"/>
    <w:rsid w:val="00A2156F"/>
    <w:rsid w:val="00A215E7"/>
    <w:rsid w:val="00A21C7B"/>
    <w:rsid w:val="00A21E0B"/>
    <w:rsid w:val="00A22066"/>
    <w:rsid w:val="00A22169"/>
    <w:rsid w:val="00A2223B"/>
    <w:rsid w:val="00A22251"/>
    <w:rsid w:val="00A22371"/>
    <w:rsid w:val="00A228E3"/>
    <w:rsid w:val="00A22BE1"/>
    <w:rsid w:val="00A22FEF"/>
    <w:rsid w:val="00A232A7"/>
    <w:rsid w:val="00A23425"/>
    <w:rsid w:val="00A235A1"/>
    <w:rsid w:val="00A23828"/>
    <w:rsid w:val="00A2395F"/>
    <w:rsid w:val="00A23A9F"/>
    <w:rsid w:val="00A24672"/>
    <w:rsid w:val="00A24A27"/>
    <w:rsid w:val="00A24DEF"/>
    <w:rsid w:val="00A24E1C"/>
    <w:rsid w:val="00A253A0"/>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0AD"/>
    <w:rsid w:val="00A301EE"/>
    <w:rsid w:val="00A302B2"/>
    <w:rsid w:val="00A311F0"/>
    <w:rsid w:val="00A313C1"/>
    <w:rsid w:val="00A31D1A"/>
    <w:rsid w:val="00A31E02"/>
    <w:rsid w:val="00A31EF7"/>
    <w:rsid w:val="00A3208E"/>
    <w:rsid w:val="00A322A3"/>
    <w:rsid w:val="00A32321"/>
    <w:rsid w:val="00A32335"/>
    <w:rsid w:val="00A323D9"/>
    <w:rsid w:val="00A3255A"/>
    <w:rsid w:val="00A32806"/>
    <w:rsid w:val="00A32953"/>
    <w:rsid w:val="00A32A5D"/>
    <w:rsid w:val="00A32C6E"/>
    <w:rsid w:val="00A32DCD"/>
    <w:rsid w:val="00A32F00"/>
    <w:rsid w:val="00A33022"/>
    <w:rsid w:val="00A3311A"/>
    <w:rsid w:val="00A333B6"/>
    <w:rsid w:val="00A33539"/>
    <w:rsid w:val="00A336A7"/>
    <w:rsid w:val="00A336AD"/>
    <w:rsid w:val="00A338A6"/>
    <w:rsid w:val="00A33C83"/>
    <w:rsid w:val="00A33E1C"/>
    <w:rsid w:val="00A33E33"/>
    <w:rsid w:val="00A33E45"/>
    <w:rsid w:val="00A33FA7"/>
    <w:rsid w:val="00A33FC8"/>
    <w:rsid w:val="00A340B9"/>
    <w:rsid w:val="00A34145"/>
    <w:rsid w:val="00A34322"/>
    <w:rsid w:val="00A3432B"/>
    <w:rsid w:val="00A3468B"/>
    <w:rsid w:val="00A346A8"/>
    <w:rsid w:val="00A34913"/>
    <w:rsid w:val="00A349A0"/>
    <w:rsid w:val="00A349D4"/>
    <w:rsid w:val="00A34CA9"/>
    <w:rsid w:val="00A354EE"/>
    <w:rsid w:val="00A3553E"/>
    <w:rsid w:val="00A3567D"/>
    <w:rsid w:val="00A3578B"/>
    <w:rsid w:val="00A35DBC"/>
    <w:rsid w:val="00A35E36"/>
    <w:rsid w:val="00A3647F"/>
    <w:rsid w:val="00A36622"/>
    <w:rsid w:val="00A3676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57B"/>
    <w:rsid w:val="00A4089C"/>
    <w:rsid w:val="00A40AE1"/>
    <w:rsid w:val="00A40C44"/>
    <w:rsid w:val="00A40DA1"/>
    <w:rsid w:val="00A40DD4"/>
    <w:rsid w:val="00A41716"/>
    <w:rsid w:val="00A41743"/>
    <w:rsid w:val="00A41B9E"/>
    <w:rsid w:val="00A41E15"/>
    <w:rsid w:val="00A42340"/>
    <w:rsid w:val="00A423EC"/>
    <w:rsid w:val="00A42828"/>
    <w:rsid w:val="00A42AAD"/>
    <w:rsid w:val="00A42B14"/>
    <w:rsid w:val="00A42C73"/>
    <w:rsid w:val="00A42E71"/>
    <w:rsid w:val="00A43389"/>
    <w:rsid w:val="00A43481"/>
    <w:rsid w:val="00A436F7"/>
    <w:rsid w:val="00A43B3B"/>
    <w:rsid w:val="00A440B8"/>
    <w:rsid w:val="00A44830"/>
    <w:rsid w:val="00A44A96"/>
    <w:rsid w:val="00A44BAF"/>
    <w:rsid w:val="00A44DCA"/>
    <w:rsid w:val="00A44FCD"/>
    <w:rsid w:val="00A44FDB"/>
    <w:rsid w:val="00A451D5"/>
    <w:rsid w:val="00A455F6"/>
    <w:rsid w:val="00A45685"/>
    <w:rsid w:val="00A456A6"/>
    <w:rsid w:val="00A4570A"/>
    <w:rsid w:val="00A45C74"/>
    <w:rsid w:val="00A45E87"/>
    <w:rsid w:val="00A46096"/>
    <w:rsid w:val="00A46243"/>
    <w:rsid w:val="00A465D8"/>
    <w:rsid w:val="00A468C0"/>
    <w:rsid w:val="00A468FE"/>
    <w:rsid w:val="00A46A84"/>
    <w:rsid w:val="00A46E4C"/>
    <w:rsid w:val="00A47050"/>
    <w:rsid w:val="00A470A9"/>
    <w:rsid w:val="00A47D62"/>
    <w:rsid w:val="00A47E60"/>
    <w:rsid w:val="00A47F11"/>
    <w:rsid w:val="00A47F44"/>
    <w:rsid w:val="00A5011B"/>
    <w:rsid w:val="00A50353"/>
    <w:rsid w:val="00A50382"/>
    <w:rsid w:val="00A507D1"/>
    <w:rsid w:val="00A5096E"/>
    <w:rsid w:val="00A50BB9"/>
    <w:rsid w:val="00A50BD7"/>
    <w:rsid w:val="00A50C32"/>
    <w:rsid w:val="00A50D8C"/>
    <w:rsid w:val="00A50F36"/>
    <w:rsid w:val="00A51025"/>
    <w:rsid w:val="00A51420"/>
    <w:rsid w:val="00A5178C"/>
    <w:rsid w:val="00A51859"/>
    <w:rsid w:val="00A51983"/>
    <w:rsid w:val="00A51A2C"/>
    <w:rsid w:val="00A51A99"/>
    <w:rsid w:val="00A51B19"/>
    <w:rsid w:val="00A51CD1"/>
    <w:rsid w:val="00A52070"/>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54E"/>
    <w:rsid w:val="00A54604"/>
    <w:rsid w:val="00A54626"/>
    <w:rsid w:val="00A547CA"/>
    <w:rsid w:val="00A54817"/>
    <w:rsid w:val="00A54C02"/>
    <w:rsid w:val="00A54EE3"/>
    <w:rsid w:val="00A54FD9"/>
    <w:rsid w:val="00A55175"/>
    <w:rsid w:val="00A551A1"/>
    <w:rsid w:val="00A5540C"/>
    <w:rsid w:val="00A554F7"/>
    <w:rsid w:val="00A55EC7"/>
    <w:rsid w:val="00A55F4B"/>
    <w:rsid w:val="00A55FCA"/>
    <w:rsid w:val="00A56059"/>
    <w:rsid w:val="00A560F1"/>
    <w:rsid w:val="00A56AC7"/>
    <w:rsid w:val="00A56C08"/>
    <w:rsid w:val="00A56C0D"/>
    <w:rsid w:val="00A56D11"/>
    <w:rsid w:val="00A56E05"/>
    <w:rsid w:val="00A57138"/>
    <w:rsid w:val="00A571E5"/>
    <w:rsid w:val="00A57953"/>
    <w:rsid w:val="00A57C19"/>
    <w:rsid w:val="00A57EE6"/>
    <w:rsid w:val="00A60032"/>
    <w:rsid w:val="00A60104"/>
    <w:rsid w:val="00A605A9"/>
    <w:rsid w:val="00A609EA"/>
    <w:rsid w:val="00A61258"/>
    <w:rsid w:val="00A6125A"/>
    <w:rsid w:val="00A6135D"/>
    <w:rsid w:val="00A614BA"/>
    <w:rsid w:val="00A61B2F"/>
    <w:rsid w:val="00A61B3B"/>
    <w:rsid w:val="00A61C63"/>
    <w:rsid w:val="00A61D80"/>
    <w:rsid w:val="00A61E76"/>
    <w:rsid w:val="00A61EA8"/>
    <w:rsid w:val="00A61FFB"/>
    <w:rsid w:val="00A620D2"/>
    <w:rsid w:val="00A62276"/>
    <w:rsid w:val="00A622C6"/>
    <w:rsid w:val="00A622D0"/>
    <w:rsid w:val="00A62473"/>
    <w:rsid w:val="00A62BDC"/>
    <w:rsid w:val="00A63153"/>
    <w:rsid w:val="00A6333D"/>
    <w:rsid w:val="00A637E1"/>
    <w:rsid w:val="00A63845"/>
    <w:rsid w:val="00A638CC"/>
    <w:rsid w:val="00A63E2B"/>
    <w:rsid w:val="00A63E48"/>
    <w:rsid w:val="00A63FDB"/>
    <w:rsid w:val="00A64301"/>
    <w:rsid w:val="00A6463B"/>
    <w:rsid w:val="00A6480C"/>
    <w:rsid w:val="00A6482A"/>
    <w:rsid w:val="00A6488F"/>
    <w:rsid w:val="00A64A4D"/>
    <w:rsid w:val="00A64C04"/>
    <w:rsid w:val="00A64CB3"/>
    <w:rsid w:val="00A65090"/>
    <w:rsid w:val="00A65175"/>
    <w:rsid w:val="00A653B7"/>
    <w:rsid w:val="00A653DE"/>
    <w:rsid w:val="00A65456"/>
    <w:rsid w:val="00A654ED"/>
    <w:rsid w:val="00A656DE"/>
    <w:rsid w:val="00A65AE8"/>
    <w:rsid w:val="00A65B48"/>
    <w:rsid w:val="00A65CC8"/>
    <w:rsid w:val="00A65E21"/>
    <w:rsid w:val="00A65ED0"/>
    <w:rsid w:val="00A661A2"/>
    <w:rsid w:val="00A662B5"/>
    <w:rsid w:val="00A662EC"/>
    <w:rsid w:val="00A66342"/>
    <w:rsid w:val="00A6637D"/>
    <w:rsid w:val="00A666F6"/>
    <w:rsid w:val="00A667CA"/>
    <w:rsid w:val="00A669E1"/>
    <w:rsid w:val="00A66BC0"/>
    <w:rsid w:val="00A66BED"/>
    <w:rsid w:val="00A67068"/>
    <w:rsid w:val="00A6712B"/>
    <w:rsid w:val="00A676DD"/>
    <w:rsid w:val="00A677E4"/>
    <w:rsid w:val="00A67A3A"/>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D"/>
    <w:rsid w:val="00A7145E"/>
    <w:rsid w:val="00A715C6"/>
    <w:rsid w:val="00A7163B"/>
    <w:rsid w:val="00A71690"/>
    <w:rsid w:val="00A71758"/>
    <w:rsid w:val="00A7191B"/>
    <w:rsid w:val="00A719EF"/>
    <w:rsid w:val="00A71C9C"/>
    <w:rsid w:val="00A71DB3"/>
    <w:rsid w:val="00A71F99"/>
    <w:rsid w:val="00A72039"/>
    <w:rsid w:val="00A7206E"/>
    <w:rsid w:val="00A7213F"/>
    <w:rsid w:val="00A72160"/>
    <w:rsid w:val="00A72633"/>
    <w:rsid w:val="00A72933"/>
    <w:rsid w:val="00A72989"/>
    <w:rsid w:val="00A72CC2"/>
    <w:rsid w:val="00A72D1A"/>
    <w:rsid w:val="00A72E95"/>
    <w:rsid w:val="00A72F79"/>
    <w:rsid w:val="00A72FA8"/>
    <w:rsid w:val="00A730E4"/>
    <w:rsid w:val="00A73131"/>
    <w:rsid w:val="00A73185"/>
    <w:rsid w:val="00A73235"/>
    <w:rsid w:val="00A7340D"/>
    <w:rsid w:val="00A73748"/>
    <w:rsid w:val="00A737B5"/>
    <w:rsid w:val="00A738D9"/>
    <w:rsid w:val="00A73980"/>
    <w:rsid w:val="00A74041"/>
    <w:rsid w:val="00A742E4"/>
    <w:rsid w:val="00A74320"/>
    <w:rsid w:val="00A74400"/>
    <w:rsid w:val="00A744BB"/>
    <w:rsid w:val="00A744FF"/>
    <w:rsid w:val="00A74565"/>
    <w:rsid w:val="00A746AB"/>
    <w:rsid w:val="00A74949"/>
    <w:rsid w:val="00A75175"/>
    <w:rsid w:val="00A751CB"/>
    <w:rsid w:val="00A75245"/>
    <w:rsid w:val="00A754A6"/>
    <w:rsid w:val="00A754D2"/>
    <w:rsid w:val="00A7560B"/>
    <w:rsid w:val="00A75781"/>
    <w:rsid w:val="00A7581D"/>
    <w:rsid w:val="00A759DC"/>
    <w:rsid w:val="00A75C4D"/>
    <w:rsid w:val="00A75DFF"/>
    <w:rsid w:val="00A75F23"/>
    <w:rsid w:val="00A7623F"/>
    <w:rsid w:val="00A7627E"/>
    <w:rsid w:val="00A766C5"/>
    <w:rsid w:val="00A76771"/>
    <w:rsid w:val="00A76814"/>
    <w:rsid w:val="00A7686F"/>
    <w:rsid w:val="00A76921"/>
    <w:rsid w:val="00A76955"/>
    <w:rsid w:val="00A76A09"/>
    <w:rsid w:val="00A76ACB"/>
    <w:rsid w:val="00A76CBF"/>
    <w:rsid w:val="00A77110"/>
    <w:rsid w:val="00A7711B"/>
    <w:rsid w:val="00A771A2"/>
    <w:rsid w:val="00A77286"/>
    <w:rsid w:val="00A772EF"/>
    <w:rsid w:val="00A772F7"/>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15A"/>
    <w:rsid w:val="00A812B0"/>
    <w:rsid w:val="00A818C9"/>
    <w:rsid w:val="00A81A90"/>
    <w:rsid w:val="00A81B2F"/>
    <w:rsid w:val="00A81D3B"/>
    <w:rsid w:val="00A824E9"/>
    <w:rsid w:val="00A82706"/>
    <w:rsid w:val="00A827AF"/>
    <w:rsid w:val="00A828B5"/>
    <w:rsid w:val="00A82A78"/>
    <w:rsid w:val="00A82D4A"/>
    <w:rsid w:val="00A82D86"/>
    <w:rsid w:val="00A82EBD"/>
    <w:rsid w:val="00A8343F"/>
    <w:rsid w:val="00A835EA"/>
    <w:rsid w:val="00A83639"/>
    <w:rsid w:val="00A838A6"/>
    <w:rsid w:val="00A83CAB"/>
    <w:rsid w:val="00A84651"/>
    <w:rsid w:val="00A84B9B"/>
    <w:rsid w:val="00A84C9C"/>
    <w:rsid w:val="00A84EB7"/>
    <w:rsid w:val="00A84FC2"/>
    <w:rsid w:val="00A84FF5"/>
    <w:rsid w:val="00A851D8"/>
    <w:rsid w:val="00A85221"/>
    <w:rsid w:val="00A85290"/>
    <w:rsid w:val="00A85314"/>
    <w:rsid w:val="00A8532B"/>
    <w:rsid w:val="00A853BC"/>
    <w:rsid w:val="00A85470"/>
    <w:rsid w:val="00A85890"/>
    <w:rsid w:val="00A85F81"/>
    <w:rsid w:val="00A85F92"/>
    <w:rsid w:val="00A86068"/>
    <w:rsid w:val="00A86088"/>
    <w:rsid w:val="00A8624F"/>
    <w:rsid w:val="00A863DA"/>
    <w:rsid w:val="00A86645"/>
    <w:rsid w:val="00A86793"/>
    <w:rsid w:val="00A868FF"/>
    <w:rsid w:val="00A86911"/>
    <w:rsid w:val="00A86981"/>
    <w:rsid w:val="00A86A72"/>
    <w:rsid w:val="00A86BA4"/>
    <w:rsid w:val="00A86CEA"/>
    <w:rsid w:val="00A86D42"/>
    <w:rsid w:val="00A86D58"/>
    <w:rsid w:val="00A86D61"/>
    <w:rsid w:val="00A8702A"/>
    <w:rsid w:val="00A87098"/>
    <w:rsid w:val="00A87196"/>
    <w:rsid w:val="00A874D2"/>
    <w:rsid w:val="00A87532"/>
    <w:rsid w:val="00A87595"/>
    <w:rsid w:val="00A875EF"/>
    <w:rsid w:val="00A90025"/>
    <w:rsid w:val="00A9015E"/>
    <w:rsid w:val="00A901A3"/>
    <w:rsid w:val="00A905FF"/>
    <w:rsid w:val="00A90601"/>
    <w:rsid w:val="00A9073E"/>
    <w:rsid w:val="00A90A3C"/>
    <w:rsid w:val="00A90B51"/>
    <w:rsid w:val="00A90BCC"/>
    <w:rsid w:val="00A90E8F"/>
    <w:rsid w:val="00A90E92"/>
    <w:rsid w:val="00A90E93"/>
    <w:rsid w:val="00A91018"/>
    <w:rsid w:val="00A9106E"/>
    <w:rsid w:val="00A915DA"/>
    <w:rsid w:val="00A91776"/>
    <w:rsid w:val="00A9180E"/>
    <w:rsid w:val="00A91B52"/>
    <w:rsid w:val="00A91BF8"/>
    <w:rsid w:val="00A92126"/>
    <w:rsid w:val="00A921A5"/>
    <w:rsid w:val="00A9287C"/>
    <w:rsid w:val="00A92AC4"/>
    <w:rsid w:val="00A92BC1"/>
    <w:rsid w:val="00A92D16"/>
    <w:rsid w:val="00A92EC7"/>
    <w:rsid w:val="00A93141"/>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6C5"/>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753"/>
    <w:rsid w:val="00A97934"/>
    <w:rsid w:val="00A97959"/>
    <w:rsid w:val="00A979E5"/>
    <w:rsid w:val="00A97A2D"/>
    <w:rsid w:val="00A97BA8"/>
    <w:rsid w:val="00A97C8A"/>
    <w:rsid w:val="00A97DF8"/>
    <w:rsid w:val="00A97E79"/>
    <w:rsid w:val="00AA0010"/>
    <w:rsid w:val="00AA0284"/>
    <w:rsid w:val="00AA030D"/>
    <w:rsid w:val="00AA040C"/>
    <w:rsid w:val="00AA043B"/>
    <w:rsid w:val="00AA089C"/>
    <w:rsid w:val="00AA0911"/>
    <w:rsid w:val="00AA0AC9"/>
    <w:rsid w:val="00AA0B85"/>
    <w:rsid w:val="00AA0BEE"/>
    <w:rsid w:val="00AA0DCD"/>
    <w:rsid w:val="00AA0E7C"/>
    <w:rsid w:val="00AA0F79"/>
    <w:rsid w:val="00AA10AF"/>
    <w:rsid w:val="00AA11DE"/>
    <w:rsid w:val="00AA122B"/>
    <w:rsid w:val="00AA1339"/>
    <w:rsid w:val="00AA1430"/>
    <w:rsid w:val="00AA15FD"/>
    <w:rsid w:val="00AA1A1E"/>
    <w:rsid w:val="00AA1DB3"/>
    <w:rsid w:val="00AA1E7F"/>
    <w:rsid w:val="00AA207A"/>
    <w:rsid w:val="00AA2516"/>
    <w:rsid w:val="00AA2639"/>
    <w:rsid w:val="00AA2AD0"/>
    <w:rsid w:val="00AA2B02"/>
    <w:rsid w:val="00AA2C73"/>
    <w:rsid w:val="00AA2EAC"/>
    <w:rsid w:val="00AA2F39"/>
    <w:rsid w:val="00AA2FF2"/>
    <w:rsid w:val="00AA316F"/>
    <w:rsid w:val="00AA37C5"/>
    <w:rsid w:val="00AA38FE"/>
    <w:rsid w:val="00AA402E"/>
    <w:rsid w:val="00AA4046"/>
    <w:rsid w:val="00AA408F"/>
    <w:rsid w:val="00AA46A1"/>
    <w:rsid w:val="00AA48E3"/>
    <w:rsid w:val="00AA49C4"/>
    <w:rsid w:val="00AA5616"/>
    <w:rsid w:val="00AA567A"/>
    <w:rsid w:val="00AA5824"/>
    <w:rsid w:val="00AA5929"/>
    <w:rsid w:val="00AA5BC3"/>
    <w:rsid w:val="00AA5D70"/>
    <w:rsid w:val="00AA6020"/>
    <w:rsid w:val="00AA6037"/>
    <w:rsid w:val="00AA61DD"/>
    <w:rsid w:val="00AA6227"/>
    <w:rsid w:val="00AA6756"/>
    <w:rsid w:val="00AA6782"/>
    <w:rsid w:val="00AA67B9"/>
    <w:rsid w:val="00AA6803"/>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18D"/>
    <w:rsid w:val="00AB31AD"/>
    <w:rsid w:val="00AB3211"/>
    <w:rsid w:val="00AB3434"/>
    <w:rsid w:val="00AB35EA"/>
    <w:rsid w:val="00AB3853"/>
    <w:rsid w:val="00AB3859"/>
    <w:rsid w:val="00AB39A6"/>
    <w:rsid w:val="00AB3B0D"/>
    <w:rsid w:val="00AB3CA1"/>
    <w:rsid w:val="00AB47E7"/>
    <w:rsid w:val="00AB494D"/>
    <w:rsid w:val="00AB4B2B"/>
    <w:rsid w:val="00AB4F17"/>
    <w:rsid w:val="00AB504C"/>
    <w:rsid w:val="00AB56F9"/>
    <w:rsid w:val="00AB5A5A"/>
    <w:rsid w:val="00AB5B53"/>
    <w:rsid w:val="00AB5BF3"/>
    <w:rsid w:val="00AB5FFE"/>
    <w:rsid w:val="00AB6125"/>
    <w:rsid w:val="00AB636C"/>
    <w:rsid w:val="00AB63C8"/>
    <w:rsid w:val="00AB6B37"/>
    <w:rsid w:val="00AB6CEA"/>
    <w:rsid w:val="00AB6D2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815"/>
    <w:rsid w:val="00AC0D28"/>
    <w:rsid w:val="00AC0E90"/>
    <w:rsid w:val="00AC1323"/>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6F3"/>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BE"/>
    <w:rsid w:val="00AC65D5"/>
    <w:rsid w:val="00AC6689"/>
    <w:rsid w:val="00AC66E1"/>
    <w:rsid w:val="00AC6765"/>
    <w:rsid w:val="00AC68CF"/>
    <w:rsid w:val="00AC6A48"/>
    <w:rsid w:val="00AC6AC5"/>
    <w:rsid w:val="00AC6B26"/>
    <w:rsid w:val="00AC6B9F"/>
    <w:rsid w:val="00AC6BF2"/>
    <w:rsid w:val="00AC6D5D"/>
    <w:rsid w:val="00AC6ED3"/>
    <w:rsid w:val="00AC7199"/>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56F"/>
    <w:rsid w:val="00AD17AC"/>
    <w:rsid w:val="00AD17DD"/>
    <w:rsid w:val="00AD17DE"/>
    <w:rsid w:val="00AD1866"/>
    <w:rsid w:val="00AD1B38"/>
    <w:rsid w:val="00AD1E15"/>
    <w:rsid w:val="00AD2078"/>
    <w:rsid w:val="00AD20BC"/>
    <w:rsid w:val="00AD22EF"/>
    <w:rsid w:val="00AD245D"/>
    <w:rsid w:val="00AD248F"/>
    <w:rsid w:val="00AD250E"/>
    <w:rsid w:val="00AD25F3"/>
    <w:rsid w:val="00AD2AFD"/>
    <w:rsid w:val="00AD2DB0"/>
    <w:rsid w:val="00AD2E2B"/>
    <w:rsid w:val="00AD3171"/>
    <w:rsid w:val="00AD3268"/>
    <w:rsid w:val="00AD33C3"/>
    <w:rsid w:val="00AD341A"/>
    <w:rsid w:val="00AD34DB"/>
    <w:rsid w:val="00AD37BF"/>
    <w:rsid w:val="00AD39D2"/>
    <w:rsid w:val="00AD3AE2"/>
    <w:rsid w:val="00AD3C94"/>
    <w:rsid w:val="00AD3E69"/>
    <w:rsid w:val="00AD3F4B"/>
    <w:rsid w:val="00AD3F63"/>
    <w:rsid w:val="00AD4329"/>
    <w:rsid w:val="00AD462F"/>
    <w:rsid w:val="00AD477B"/>
    <w:rsid w:val="00AD4929"/>
    <w:rsid w:val="00AD4964"/>
    <w:rsid w:val="00AD4AFC"/>
    <w:rsid w:val="00AD4B9F"/>
    <w:rsid w:val="00AD4BA2"/>
    <w:rsid w:val="00AD4C44"/>
    <w:rsid w:val="00AD506C"/>
    <w:rsid w:val="00AD5203"/>
    <w:rsid w:val="00AD53C8"/>
    <w:rsid w:val="00AD55D1"/>
    <w:rsid w:val="00AD59E9"/>
    <w:rsid w:val="00AD5BA6"/>
    <w:rsid w:val="00AD5C34"/>
    <w:rsid w:val="00AD5E68"/>
    <w:rsid w:val="00AD6161"/>
    <w:rsid w:val="00AD62E5"/>
    <w:rsid w:val="00AD6453"/>
    <w:rsid w:val="00AD68F9"/>
    <w:rsid w:val="00AD6A8D"/>
    <w:rsid w:val="00AD6C5A"/>
    <w:rsid w:val="00AD6F16"/>
    <w:rsid w:val="00AD6F6F"/>
    <w:rsid w:val="00AD7034"/>
    <w:rsid w:val="00AD732C"/>
    <w:rsid w:val="00AD7368"/>
    <w:rsid w:val="00AD74FA"/>
    <w:rsid w:val="00AD75CB"/>
    <w:rsid w:val="00AD7AD8"/>
    <w:rsid w:val="00AD7BD1"/>
    <w:rsid w:val="00AD7DE4"/>
    <w:rsid w:val="00AE0087"/>
    <w:rsid w:val="00AE0165"/>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A77"/>
    <w:rsid w:val="00AE1B2F"/>
    <w:rsid w:val="00AE204E"/>
    <w:rsid w:val="00AE213D"/>
    <w:rsid w:val="00AE23BA"/>
    <w:rsid w:val="00AE2637"/>
    <w:rsid w:val="00AE29B9"/>
    <w:rsid w:val="00AE32CD"/>
    <w:rsid w:val="00AE339C"/>
    <w:rsid w:val="00AE3633"/>
    <w:rsid w:val="00AE3774"/>
    <w:rsid w:val="00AE3A61"/>
    <w:rsid w:val="00AE3AB1"/>
    <w:rsid w:val="00AE3CA7"/>
    <w:rsid w:val="00AE3E20"/>
    <w:rsid w:val="00AE3FD8"/>
    <w:rsid w:val="00AE439C"/>
    <w:rsid w:val="00AE4409"/>
    <w:rsid w:val="00AE4645"/>
    <w:rsid w:val="00AE46D5"/>
    <w:rsid w:val="00AE4C6D"/>
    <w:rsid w:val="00AE4E40"/>
    <w:rsid w:val="00AE4E74"/>
    <w:rsid w:val="00AE501E"/>
    <w:rsid w:val="00AE5046"/>
    <w:rsid w:val="00AE50ED"/>
    <w:rsid w:val="00AE522C"/>
    <w:rsid w:val="00AE5293"/>
    <w:rsid w:val="00AE5326"/>
    <w:rsid w:val="00AE5480"/>
    <w:rsid w:val="00AE5B98"/>
    <w:rsid w:val="00AE5CF5"/>
    <w:rsid w:val="00AE66A1"/>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8CD"/>
    <w:rsid w:val="00AF09B0"/>
    <w:rsid w:val="00AF09B3"/>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9A"/>
    <w:rsid w:val="00AF3A83"/>
    <w:rsid w:val="00AF3C74"/>
    <w:rsid w:val="00AF3E32"/>
    <w:rsid w:val="00AF3E50"/>
    <w:rsid w:val="00AF3FBB"/>
    <w:rsid w:val="00AF418A"/>
    <w:rsid w:val="00AF45E7"/>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2D2"/>
    <w:rsid w:val="00AF74BB"/>
    <w:rsid w:val="00AF77ED"/>
    <w:rsid w:val="00AF7895"/>
    <w:rsid w:val="00AF78DF"/>
    <w:rsid w:val="00AF7D0F"/>
    <w:rsid w:val="00AF7D56"/>
    <w:rsid w:val="00AF7F67"/>
    <w:rsid w:val="00B00113"/>
    <w:rsid w:val="00B00394"/>
    <w:rsid w:val="00B003D6"/>
    <w:rsid w:val="00B00525"/>
    <w:rsid w:val="00B00991"/>
    <w:rsid w:val="00B009EF"/>
    <w:rsid w:val="00B00B79"/>
    <w:rsid w:val="00B00BDF"/>
    <w:rsid w:val="00B00C4F"/>
    <w:rsid w:val="00B00D76"/>
    <w:rsid w:val="00B00E1F"/>
    <w:rsid w:val="00B01099"/>
    <w:rsid w:val="00B01196"/>
    <w:rsid w:val="00B01245"/>
    <w:rsid w:val="00B01671"/>
    <w:rsid w:val="00B022B8"/>
    <w:rsid w:val="00B02360"/>
    <w:rsid w:val="00B024C2"/>
    <w:rsid w:val="00B024EB"/>
    <w:rsid w:val="00B0282B"/>
    <w:rsid w:val="00B0282D"/>
    <w:rsid w:val="00B02985"/>
    <w:rsid w:val="00B02C50"/>
    <w:rsid w:val="00B02C64"/>
    <w:rsid w:val="00B02ED5"/>
    <w:rsid w:val="00B02F47"/>
    <w:rsid w:val="00B0300A"/>
    <w:rsid w:val="00B03172"/>
    <w:rsid w:val="00B035CA"/>
    <w:rsid w:val="00B03607"/>
    <w:rsid w:val="00B036DF"/>
    <w:rsid w:val="00B03788"/>
    <w:rsid w:val="00B03A3F"/>
    <w:rsid w:val="00B03B4C"/>
    <w:rsid w:val="00B03B94"/>
    <w:rsid w:val="00B03C42"/>
    <w:rsid w:val="00B03D27"/>
    <w:rsid w:val="00B03D79"/>
    <w:rsid w:val="00B03E8A"/>
    <w:rsid w:val="00B03F17"/>
    <w:rsid w:val="00B03F84"/>
    <w:rsid w:val="00B04366"/>
    <w:rsid w:val="00B045B8"/>
    <w:rsid w:val="00B048B6"/>
    <w:rsid w:val="00B04ABD"/>
    <w:rsid w:val="00B04B28"/>
    <w:rsid w:val="00B04C82"/>
    <w:rsid w:val="00B04D66"/>
    <w:rsid w:val="00B04EEA"/>
    <w:rsid w:val="00B051BC"/>
    <w:rsid w:val="00B05725"/>
    <w:rsid w:val="00B05913"/>
    <w:rsid w:val="00B05A1F"/>
    <w:rsid w:val="00B05A87"/>
    <w:rsid w:val="00B05A9E"/>
    <w:rsid w:val="00B05B25"/>
    <w:rsid w:val="00B05CEC"/>
    <w:rsid w:val="00B05D81"/>
    <w:rsid w:val="00B05DAB"/>
    <w:rsid w:val="00B06369"/>
    <w:rsid w:val="00B06458"/>
    <w:rsid w:val="00B06C3D"/>
    <w:rsid w:val="00B06E4F"/>
    <w:rsid w:val="00B06EB2"/>
    <w:rsid w:val="00B06EF1"/>
    <w:rsid w:val="00B07012"/>
    <w:rsid w:val="00B07030"/>
    <w:rsid w:val="00B0735B"/>
    <w:rsid w:val="00B0748F"/>
    <w:rsid w:val="00B07587"/>
    <w:rsid w:val="00B079FA"/>
    <w:rsid w:val="00B07B79"/>
    <w:rsid w:val="00B07CE8"/>
    <w:rsid w:val="00B07E09"/>
    <w:rsid w:val="00B07E2E"/>
    <w:rsid w:val="00B07F09"/>
    <w:rsid w:val="00B07F15"/>
    <w:rsid w:val="00B101E4"/>
    <w:rsid w:val="00B10212"/>
    <w:rsid w:val="00B10AE9"/>
    <w:rsid w:val="00B10C35"/>
    <w:rsid w:val="00B10C52"/>
    <w:rsid w:val="00B10E4D"/>
    <w:rsid w:val="00B10ED3"/>
    <w:rsid w:val="00B11192"/>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3FF0"/>
    <w:rsid w:val="00B14073"/>
    <w:rsid w:val="00B14139"/>
    <w:rsid w:val="00B1454C"/>
    <w:rsid w:val="00B1473A"/>
    <w:rsid w:val="00B14CAD"/>
    <w:rsid w:val="00B14DA0"/>
    <w:rsid w:val="00B15703"/>
    <w:rsid w:val="00B1572E"/>
    <w:rsid w:val="00B157D7"/>
    <w:rsid w:val="00B15BC8"/>
    <w:rsid w:val="00B15C3B"/>
    <w:rsid w:val="00B15DCC"/>
    <w:rsid w:val="00B16057"/>
    <w:rsid w:val="00B16376"/>
    <w:rsid w:val="00B164CC"/>
    <w:rsid w:val="00B1699F"/>
    <w:rsid w:val="00B17158"/>
    <w:rsid w:val="00B171CF"/>
    <w:rsid w:val="00B1727B"/>
    <w:rsid w:val="00B176AA"/>
    <w:rsid w:val="00B17799"/>
    <w:rsid w:val="00B17B8F"/>
    <w:rsid w:val="00B17CB7"/>
    <w:rsid w:val="00B17FE6"/>
    <w:rsid w:val="00B20070"/>
    <w:rsid w:val="00B202C9"/>
    <w:rsid w:val="00B204C6"/>
    <w:rsid w:val="00B20626"/>
    <w:rsid w:val="00B20CD9"/>
    <w:rsid w:val="00B20D83"/>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12"/>
    <w:rsid w:val="00B24873"/>
    <w:rsid w:val="00B2495F"/>
    <w:rsid w:val="00B249B7"/>
    <w:rsid w:val="00B24C55"/>
    <w:rsid w:val="00B24EF1"/>
    <w:rsid w:val="00B24FA9"/>
    <w:rsid w:val="00B24FB6"/>
    <w:rsid w:val="00B25158"/>
    <w:rsid w:val="00B253CF"/>
    <w:rsid w:val="00B25560"/>
    <w:rsid w:val="00B25CFB"/>
    <w:rsid w:val="00B2614A"/>
    <w:rsid w:val="00B26DB5"/>
    <w:rsid w:val="00B26EFE"/>
    <w:rsid w:val="00B26F2C"/>
    <w:rsid w:val="00B27000"/>
    <w:rsid w:val="00B2700A"/>
    <w:rsid w:val="00B2715F"/>
    <w:rsid w:val="00B27263"/>
    <w:rsid w:val="00B27355"/>
    <w:rsid w:val="00B2752E"/>
    <w:rsid w:val="00B278CF"/>
    <w:rsid w:val="00B27A12"/>
    <w:rsid w:val="00B27C0B"/>
    <w:rsid w:val="00B27C1F"/>
    <w:rsid w:val="00B27D83"/>
    <w:rsid w:val="00B27D8A"/>
    <w:rsid w:val="00B27E92"/>
    <w:rsid w:val="00B27F25"/>
    <w:rsid w:val="00B304AB"/>
    <w:rsid w:val="00B308E2"/>
    <w:rsid w:val="00B30CA7"/>
    <w:rsid w:val="00B30CFD"/>
    <w:rsid w:val="00B30E9C"/>
    <w:rsid w:val="00B30EBC"/>
    <w:rsid w:val="00B30FF6"/>
    <w:rsid w:val="00B311D7"/>
    <w:rsid w:val="00B3129C"/>
    <w:rsid w:val="00B316BD"/>
    <w:rsid w:val="00B31C0D"/>
    <w:rsid w:val="00B31C93"/>
    <w:rsid w:val="00B31FDD"/>
    <w:rsid w:val="00B31FE1"/>
    <w:rsid w:val="00B32243"/>
    <w:rsid w:val="00B323E5"/>
    <w:rsid w:val="00B32468"/>
    <w:rsid w:val="00B32490"/>
    <w:rsid w:val="00B3269D"/>
    <w:rsid w:val="00B32B86"/>
    <w:rsid w:val="00B32C28"/>
    <w:rsid w:val="00B32D76"/>
    <w:rsid w:val="00B32E68"/>
    <w:rsid w:val="00B32E71"/>
    <w:rsid w:val="00B330B5"/>
    <w:rsid w:val="00B3317F"/>
    <w:rsid w:val="00B33222"/>
    <w:rsid w:val="00B332E9"/>
    <w:rsid w:val="00B333FB"/>
    <w:rsid w:val="00B336E2"/>
    <w:rsid w:val="00B33780"/>
    <w:rsid w:val="00B33941"/>
    <w:rsid w:val="00B33C63"/>
    <w:rsid w:val="00B33D19"/>
    <w:rsid w:val="00B33D33"/>
    <w:rsid w:val="00B33D52"/>
    <w:rsid w:val="00B34154"/>
    <w:rsid w:val="00B342E5"/>
    <w:rsid w:val="00B34433"/>
    <w:rsid w:val="00B344FE"/>
    <w:rsid w:val="00B34852"/>
    <w:rsid w:val="00B348E7"/>
    <w:rsid w:val="00B34AC1"/>
    <w:rsid w:val="00B34ED2"/>
    <w:rsid w:val="00B35116"/>
    <w:rsid w:val="00B354D5"/>
    <w:rsid w:val="00B3572B"/>
    <w:rsid w:val="00B3576C"/>
    <w:rsid w:val="00B35C42"/>
    <w:rsid w:val="00B35D16"/>
    <w:rsid w:val="00B35EED"/>
    <w:rsid w:val="00B36098"/>
    <w:rsid w:val="00B3621E"/>
    <w:rsid w:val="00B36230"/>
    <w:rsid w:val="00B362DF"/>
    <w:rsid w:val="00B3651E"/>
    <w:rsid w:val="00B3664D"/>
    <w:rsid w:val="00B36DBA"/>
    <w:rsid w:val="00B36DF0"/>
    <w:rsid w:val="00B37303"/>
    <w:rsid w:val="00B377A3"/>
    <w:rsid w:val="00B3789E"/>
    <w:rsid w:val="00B37C21"/>
    <w:rsid w:val="00B37C82"/>
    <w:rsid w:val="00B37DFE"/>
    <w:rsid w:val="00B37E24"/>
    <w:rsid w:val="00B40264"/>
    <w:rsid w:val="00B404BF"/>
    <w:rsid w:val="00B4060E"/>
    <w:rsid w:val="00B406F4"/>
    <w:rsid w:val="00B407AD"/>
    <w:rsid w:val="00B40A22"/>
    <w:rsid w:val="00B40B61"/>
    <w:rsid w:val="00B40C07"/>
    <w:rsid w:val="00B40CBE"/>
    <w:rsid w:val="00B40CC0"/>
    <w:rsid w:val="00B40D6C"/>
    <w:rsid w:val="00B40FE4"/>
    <w:rsid w:val="00B410F0"/>
    <w:rsid w:val="00B41373"/>
    <w:rsid w:val="00B4137C"/>
    <w:rsid w:val="00B41483"/>
    <w:rsid w:val="00B41546"/>
    <w:rsid w:val="00B416F7"/>
    <w:rsid w:val="00B418A5"/>
    <w:rsid w:val="00B41DDE"/>
    <w:rsid w:val="00B41E33"/>
    <w:rsid w:val="00B41E6B"/>
    <w:rsid w:val="00B41EEA"/>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BEF"/>
    <w:rsid w:val="00B43CB6"/>
    <w:rsid w:val="00B43EC6"/>
    <w:rsid w:val="00B44083"/>
    <w:rsid w:val="00B440BF"/>
    <w:rsid w:val="00B44437"/>
    <w:rsid w:val="00B44506"/>
    <w:rsid w:val="00B44575"/>
    <w:rsid w:val="00B44697"/>
    <w:rsid w:val="00B4473A"/>
    <w:rsid w:val="00B4476F"/>
    <w:rsid w:val="00B44F2F"/>
    <w:rsid w:val="00B450EF"/>
    <w:rsid w:val="00B454C1"/>
    <w:rsid w:val="00B4553F"/>
    <w:rsid w:val="00B45C13"/>
    <w:rsid w:val="00B45E23"/>
    <w:rsid w:val="00B465A4"/>
    <w:rsid w:val="00B4668C"/>
    <w:rsid w:val="00B4670C"/>
    <w:rsid w:val="00B469E8"/>
    <w:rsid w:val="00B46D84"/>
    <w:rsid w:val="00B4769C"/>
    <w:rsid w:val="00B4779D"/>
    <w:rsid w:val="00B479B7"/>
    <w:rsid w:val="00B47ACD"/>
    <w:rsid w:val="00B47B85"/>
    <w:rsid w:val="00B47EFF"/>
    <w:rsid w:val="00B47FC6"/>
    <w:rsid w:val="00B47FF5"/>
    <w:rsid w:val="00B50052"/>
    <w:rsid w:val="00B5017C"/>
    <w:rsid w:val="00B50330"/>
    <w:rsid w:val="00B503F1"/>
    <w:rsid w:val="00B5047B"/>
    <w:rsid w:val="00B5053B"/>
    <w:rsid w:val="00B505B9"/>
    <w:rsid w:val="00B506EE"/>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9FB"/>
    <w:rsid w:val="00B52AF1"/>
    <w:rsid w:val="00B52BAE"/>
    <w:rsid w:val="00B52BCA"/>
    <w:rsid w:val="00B52D94"/>
    <w:rsid w:val="00B52FF8"/>
    <w:rsid w:val="00B5311E"/>
    <w:rsid w:val="00B5327F"/>
    <w:rsid w:val="00B53B58"/>
    <w:rsid w:val="00B53E96"/>
    <w:rsid w:val="00B54047"/>
    <w:rsid w:val="00B540B3"/>
    <w:rsid w:val="00B54281"/>
    <w:rsid w:val="00B543F0"/>
    <w:rsid w:val="00B5472F"/>
    <w:rsid w:val="00B54778"/>
    <w:rsid w:val="00B54802"/>
    <w:rsid w:val="00B549C6"/>
    <w:rsid w:val="00B549CD"/>
    <w:rsid w:val="00B54B61"/>
    <w:rsid w:val="00B54E9E"/>
    <w:rsid w:val="00B5511E"/>
    <w:rsid w:val="00B551FD"/>
    <w:rsid w:val="00B55519"/>
    <w:rsid w:val="00B5555A"/>
    <w:rsid w:val="00B556D2"/>
    <w:rsid w:val="00B5586F"/>
    <w:rsid w:val="00B5592D"/>
    <w:rsid w:val="00B5596E"/>
    <w:rsid w:val="00B559A2"/>
    <w:rsid w:val="00B55B96"/>
    <w:rsid w:val="00B55C41"/>
    <w:rsid w:val="00B55D0F"/>
    <w:rsid w:val="00B55F84"/>
    <w:rsid w:val="00B5646B"/>
    <w:rsid w:val="00B564A2"/>
    <w:rsid w:val="00B5654E"/>
    <w:rsid w:val="00B566E2"/>
    <w:rsid w:val="00B5675D"/>
    <w:rsid w:val="00B56784"/>
    <w:rsid w:val="00B567C4"/>
    <w:rsid w:val="00B56BBC"/>
    <w:rsid w:val="00B56E0C"/>
    <w:rsid w:val="00B56EB7"/>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022"/>
    <w:rsid w:val="00B62337"/>
    <w:rsid w:val="00B623FF"/>
    <w:rsid w:val="00B62489"/>
    <w:rsid w:val="00B624B2"/>
    <w:rsid w:val="00B62563"/>
    <w:rsid w:val="00B62BA5"/>
    <w:rsid w:val="00B62C4F"/>
    <w:rsid w:val="00B62D4F"/>
    <w:rsid w:val="00B62E9E"/>
    <w:rsid w:val="00B62ED2"/>
    <w:rsid w:val="00B62FF4"/>
    <w:rsid w:val="00B63179"/>
    <w:rsid w:val="00B63300"/>
    <w:rsid w:val="00B63361"/>
    <w:rsid w:val="00B633A3"/>
    <w:rsid w:val="00B63593"/>
    <w:rsid w:val="00B636AB"/>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4B"/>
    <w:rsid w:val="00B653A3"/>
    <w:rsid w:val="00B6544E"/>
    <w:rsid w:val="00B6553A"/>
    <w:rsid w:val="00B65587"/>
    <w:rsid w:val="00B6578A"/>
    <w:rsid w:val="00B657E1"/>
    <w:rsid w:val="00B65812"/>
    <w:rsid w:val="00B65815"/>
    <w:rsid w:val="00B65B46"/>
    <w:rsid w:val="00B65BED"/>
    <w:rsid w:val="00B665A4"/>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6FF"/>
    <w:rsid w:val="00B7077E"/>
    <w:rsid w:val="00B70878"/>
    <w:rsid w:val="00B711AF"/>
    <w:rsid w:val="00B715B7"/>
    <w:rsid w:val="00B71636"/>
    <w:rsid w:val="00B7164B"/>
    <w:rsid w:val="00B71886"/>
    <w:rsid w:val="00B719F2"/>
    <w:rsid w:val="00B71B7E"/>
    <w:rsid w:val="00B71D8F"/>
    <w:rsid w:val="00B7216E"/>
    <w:rsid w:val="00B7277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40A7"/>
    <w:rsid w:val="00B7443B"/>
    <w:rsid w:val="00B74E90"/>
    <w:rsid w:val="00B7524B"/>
    <w:rsid w:val="00B75383"/>
    <w:rsid w:val="00B75462"/>
    <w:rsid w:val="00B755C4"/>
    <w:rsid w:val="00B756D8"/>
    <w:rsid w:val="00B7590F"/>
    <w:rsid w:val="00B75B4E"/>
    <w:rsid w:val="00B75B87"/>
    <w:rsid w:val="00B75BED"/>
    <w:rsid w:val="00B75C70"/>
    <w:rsid w:val="00B75DA6"/>
    <w:rsid w:val="00B760BD"/>
    <w:rsid w:val="00B760C7"/>
    <w:rsid w:val="00B76569"/>
    <w:rsid w:val="00B76588"/>
    <w:rsid w:val="00B76A0B"/>
    <w:rsid w:val="00B76AD4"/>
    <w:rsid w:val="00B76BD2"/>
    <w:rsid w:val="00B76BF2"/>
    <w:rsid w:val="00B76FA6"/>
    <w:rsid w:val="00B7702F"/>
    <w:rsid w:val="00B7730B"/>
    <w:rsid w:val="00B77357"/>
    <w:rsid w:val="00B77849"/>
    <w:rsid w:val="00B7793B"/>
    <w:rsid w:val="00B77C73"/>
    <w:rsid w:val="00B77CA9"/>
    <w:rsid w:val="00B80018"/>
    <w:rsid w:val="00B8010C"/>
    <w:rsid w:val="00B80771"/>
    <w:rsid w:val="00B80C80"/>
    <w:rsid w:val="00B80C92"/>
    <w:rsid w:val="00B80D01"/>
    <w:rsid w:val="00B80E0E"/>
    <w:rsid w:val="00B810B1"/>
    <w:rsid w:val="00B81115"/>
    <w:rsid w:val="00B811F5"/>
    <w:rsid w:val="00B812D6"/>
    <w:rsid w:val="00B81533"/>
    <w:rsid w:val="00B81588"/>
    <w:rsid w:val="00B81B97"/>
    <w:rsid w:val="00B81BAD"/>
    <w:rsid w:val="00B81BFB"/>
    <w:rsid w:val="00B820F3"/>
    <w:rsid w:val="00B82159"/>
    <w:rsid w:val="00B8229A"/>
    <w:rsid w:val="00B822A2"/>
    <w:rsid w:val="00B822CB"/>
    <w:rsid w:val="00B822DE"/>
    <w:rsid w:val="00B82409"/>
    <w:rsid w:val="00B8262F"/>
    <w:rsid w:val="00B82694"/>
    <w:rsid w:val="00B82C87"/>
    <w:rsid w:val="00B82EB2"/>
    <w:rsid w:val="00B83308"/>
    <w:rsid w:val="00B8334B"/>
    <w:rsid w:val="00B835BF"/>
    <w:rsid w:val="00B837E8"/>
    <w:rsid w:val="00B83B34"/>
    <w:rsid w:val="00B83D9A"/>
    <w:rsid w:val="00B840DD"/>
    <w:rsid w:val="00B84369"/>
    <w:rsid w:val="00B84722"/>
    <w:rsid w:val="00B84738"/>
    <w:rsid w:val="00B84852"/>
    <w:rsid w:val="00B848B5"/>
    <w:rsid w:val="00B848DE"/>
    <w:rsid w:val="00B849F6"/>
    <w:rsid w:val="00B84B6E"/>
    <w:rsid w:val="00B84B93"/>
    <w:rsid w:val="00B84CEB"/>
    <w:rsid w:val="00B84D15"/>
    <w:rsid w:val="00B84D8C"/>
    <w:rsid w:val="00B8501C"/>
    <w:rsid w:val="00B851BA"/>
    <w:rsid w:val="00B85221"/>
    <w:rsid w:val="00B85248"/>
    <w:rsid w:val="00B853C6"/>
    <w:rsid w:val="00B853EB"/>
    <w:rsid w:val="00B855DA"/>
    <w:rsid w:val="00B85662"/>
    <w:rsid w:val="00B85819"/>
    <w:rsid w:val="00B8587E"/>
    <w:rsid w:val="00B85963"/>
    <w:rsid w:val="00B85A94"/>
    <w:rsid w:val="00B85C84"/>
    <w:rsid w:val="00B85D0B"/>
    <w:rsid w:val="00B85DD8"/>
    <w:rsid w:val="00B85FAB"/>
    <w:rsid w:val="00B861E3"/>
    <w:rsid w:val="00B8650E"/>
    <w:rsid w:val="00B866C2"/>
    <w:rsid w:val="00B86782"/>
    <w:rsid w:val="00B86824"/>
    <w:rsid w:val="00B868B9"/>
    <w:rsid w:val="00B86A08"/>
    <w:rsid w:val="00B86CAA"/>
    <w:rsid w:val="00B86D17"/>
    <w:rsid w:val="00B87112"/>
    <w:rsid w:val="00B8712D"/>
    <w:rsid w:val="00B87324"/>
    <w:rsid w:val="00B879EB"/>
    <w:rsid w:val="00B87AA7"/>
    <w:rsid w:val="00B87B54"/>
    <w:rsid w:val="00B87C9D"/>
    <w:rsid w:val="00B9010A"/>
    <w:rsid w:val="00B9040E"/>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2A0"/>
    <w:rsid w:val="00B9337E"/>
    <w:rsid w:val="00B933DF"/>
    <w:rsid w:val="00B9386E"/>
    <w:rsid w:val="00B93B5B"/>
    <w:rsid w:val="00B93B5C"/>
    <w:rsid w:val="00B93DA4"/>
    <w:rsid w:val="00B93EC1"/>
    <w:rsid w:val="00B94141"/>
    <w:rsid w:val="00B9419A"/>
    <w:rsid w:val="00B94387"/>
    <w:rsid w:val="00B94478"/>
    <w:rsid w:val="00B944E6"/>
    <w:rsid w:val="00B9496B"/>
    <w:rsid w:val="00B94C5A"/>
    <w:rsid w:val="00B94D86"/>
    <w:rsid w:val="00B94F75"/>
    <w:rsid w:val="00B95059"/>
    <w:rsid w:val="00B9519B"/>
    <w:rsid w:val="00B95220"/>
    <w:rsid w:val="00B95661"/>
    <w:rsid w:val="00B95670"/>
    <w:rsid w:val="00B956F1"/>
    <w:rsid w:val="00B9593B"/>
    <w:rsid w:val="00B95976"/>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525"/>
    <w:rsid w:val="00BA0551"/>
    <w:rsid w:val="00BA05B3"/>
    <w:rsid w:val="00BA0685"/>
    <w:rsid w:val="00BA07A7"/>
    <w:rsid w:val="00BA0A72"/>
    <w:rsid w:val="00BA0B99"/>
    <w:rsid w:val="00BA0BA5"/>
    <w:rsid w:val="00BA0BE8"/>
    <w:rsid w:val="00BA0C01"/>
    <w:rsid w:val="00BA0C44"/>
    <w:rsid w:val="00BA12A7"/>
    <w:rsid w:val="00BA154D"/>
    <w:rsid w:val="00BA15EC"/>
    <w:rsid w:val="00BA19A3"/>
    <w:rsid w:val="00BA19EB"/>
    <w:rsid w:val="00BA1AE5"/>
    <w:rsid w:val="00BA201F"/>
    <w:rsid w:val="00BA2968"/>
    <w:rsid w:val="00BA2D69"/>
    <w:rsid w:val="00BA2F32"/>
    <w:rsid w:val="00BA310E"/>
    <w:rsid w:val="00BA3186"/>
    <w:rsid w:val="00BA3880"/>
    <w:rsid w:val="00BA3A19"/>
    <w:rsid w:val="00BA3B76"/>
    <w:rsid w:val="00BA3BB6"/>
    <w:rsid w:val="00BA3D96"/>
    <w:rsid w:val="00BA4395"/>
    <w:rsid w:val="00BA43F0"/>
    <w:rsid w:val="00BA452D"/>
    <w:rsid w:val="00BA4D21"/>
    <w:rsid w:val="00BA4DE2"/>
    <w:rsid w:val="00BA4E26"/>
    <w:rsid w:val="00BA50F0"/>
    <w:rsid w:val="00BA515C"/>
    <w:rsid w:val="00BA5351"/>
    <w:rsid w:val="00BA53E9"/>
    <w:rsid w:val="00BA55AB"/>
    <w:rsid w:val="00BA58B6"/>
    <w:rsid w:val="00BA5BB6"/>
    <w:rsid w:val="00BA5D86"/>
    <w:rsid w:val="00BA6345"/>
    <w:rsid w:val="00BA642E"/>
    <w:rsid w:val="00BA653A"/>
    <w:rsid w:val="00BA683E"/>
    <w:rsid w:val="00BA6A8D"/>
    <w:rsid w:val="00BA6AA4"/>
    <w:rsid w:val="00BA75FE"/>
    <w:rsid w:val="00BA770E"/>
    <w:rsid w:val="00BA7727"/>
    <w:rsid w:val="00BA7E19"/>
    <w:rsid w:val="00BB059A"/>
    <w:rsid w:val="00BB069D"/>
    <w:rsid w:val="00BB080A"/>
    <w:rsid w:val="00BB080E"/>
    <w:rsid w:val="00BB082A"/>
    <w:rsid w:val="00BB082C"/>
    <w:rsid w:val="00BB0988"/>
    <w:rsid w:val="00BB09E3"/>
    <w:rsid w:val="00BB136C"/>
    <w:rsid w:val="00BB1373"/>
    <w:rsid w:val="00BB142F"/>
    <w:rsid w:val="00BB1A23"/>
    <w:rsid w:val="00BB1C2B"/>
    <w:rsid w:val="00BB26C0"/>
    <w:rsid w:val="00BB2764"/>
    <w:rsid w:val="00BB28A0"/>
    <w:rsid w:val="00BB29D8"/>
    <w:rsid w:val="00BB2A48"/>
    <w:rsid w:val="00BB2CBE"/>
    <w:rsid w:val="00BB2EB1"/>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EAE"/>
    <w:rsid w:val="00BB4F1A"/>
    <w:rsid w:val="00BB5128"/>
    <w:rsid w:val="00BB535C"/>
    <w:rsid w:val="00BB53AB"/>
    <w:rsid w:val="00BB570B"/>
    <w:rsid w:val="00BB57BD"/>
    <w:rsid w:val="00BB58BF"/>
    <w:rsid w:val="00BB5CCD"/>
    <w:rsid w:val="00BB5DAA"/>
    <w:rsid w:val="00BB60D9"/>
    <w:rsid w:val="00BB64E7"/>
    <w:rsid w:val="00BB6528"/>
    <w:rsid w:val="00BB6C1B"/>
    <w:rsid w:val="00BB6FE7"/>
    <w:rsid w:val="00BB744C"/>
    <w:rsid w:val="00BB75C7"/>
    <w:rsid w:val="00BB76D1"/>
    <w:rsid w:val="00BB78BA"/>
    <w:rsid w:val="00BB7BCE"/>
    <w:rsid w:val="00BB7C70"/>
    <w:rsid w:val="00BB7D0F"/>
    <w:rsid w:val="00BC05DF"/>
    <w:rsid w:val="00BC0723"/>
    <w:rsid w:val="00BC098D"/>
    <w:rsid w:val="00BC0C04"/>
    <w:rsid w:val="00BC0D75"/>
    <w:rsid w:val="00BC0EAC"/>
    <w:rsid w:val="00BC105F"/>
    <w:rsid w:val="00BC146D"/>
    <w:rsid w:val="00BC1604"/>
    <w:rsid w:val="00BC161A"/>
    <w:rsid w:val="00BC16C8"/>
    <w:rsid w:val="00BC1953"/>
    <w:rsid w:val="00BC1A9B"/>
    <w:rsid w:val="00BC1C20"/>
    <w:rsid w:val="00BC1CA6"/>
    <w:rsid w:val="00BC1CB6"/>
    <w:rsid w:val="00BC1CC4"/>
    <w:rsid w:val="00BC2476"/>
    <w:rsid w:val="00BC26FA"/>
    <w:rsid w:val="00BC26FF"/>
    <w:rsid w:val="00BC2755"/>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3C"/>
    <w:rsid w:val="00BC4CA2"/>
    <w:rsid w:val="00BC4E4D"/>
    <w:rsid w:val="00BC5064"/>
    <w:rsid w:val="00BC518D"/>
    <w:rsid w:val="00BC529E"/>
    <w:rsid w:val="00BC5456"/>
    <w:rsid w:val="00BC54DD"/>
    <w:rsid w:val="00BC5820"/>
    <w:rsid w:val="00BC5905"/>
    <w:rsid w:val="00BC595F"/>
    <w:rsid w:val="00BC5A63"/>
    <w:rsid w:val="00BC5BE9"/>
    <w:rsid w:val="00BC5BFB"/>
    <w:rsid w:val="00BC5F90"/>
    <w:rsid w:val="00BC5F91"/>
    <w:rsid w:val="00BC611B"/>
    <w:rsid w:val="00BC61AB"/>
    <w:rsid w:val="00BC6583"/>
    <w:rsid w:val="00BC667E"/>
    <w:rsid w:val="00BC67F4"/>
    <w:rsid w:val="00BC6AB8"/>
    <w:rsid w:val="00BC6B0A"/>
    <w:rsid w:val="00BC6B27"/>
    <w:rsid w:val="00BC6DB5"/>
    <w:rsid w:val="00BC70C3"/>
    <w:rsid w:val="00BC71AC"/>
    <w:rsid w:val="00BC76EC"/>
    <w:rsid w:val="00BC7718"/>
    <w:rsid w:val="00BC790F"/>
    <w:rsid w:val="00BC7C3C"/>
    <w:rsid w:val="00BD01C5"/>
    <w:rsid w:val="00BD057D"/>
    <w:rsid w:val="00BD05C1"/>
    <w:rsid w:val="00BD0692"/>
    <w:rsid w:val="00BD06EC"/>
    <w:rsid w:val="00BD0811"/>
    <w:rsid w:val="00BD0BE4"/>
    <w:rsid w:val="00BD0C0D"/>
    <w:rsid w:val="00BD0D4C"/>
    <w:rsid w:val="00BD10C6"/>
    <w:rsid w:val="00BD129A"/>
    <w:rsid w:val="00BD12A9"/>
    <w:rsid w:val="00BD1420"/>
    <w:rsid w:val="00BD1565"/>
    <w:rsid w:val="00BD16E0"/>
    <w:rsid w:val="00BD1731"/>
    <w:rsid w:val="00BD177E"/>
    <w:rsid w:val="00BD1B51"/>
    <w:rsid w:val="00BD1C0B"/>
    <w:rsid w:val="00BD1D5C"/>
    <w:rsid w:val="00BD20AA"/>
    <w:rsid w:val="00BD2411"/>
    <w:rsid w:val="00BD2538"/>
    <w:rsid w:val="00BD2557"/>
    <w:rsid w:val="00BD26FC"/>
    <w:rsid w:val="00BD2885"/>
    <w:rsid w:val="00BD2A19"/>
    <w:rsid w:val="00BD2A33"/>
    <w:rsid w:val="00BD2A37"/>
    <w:rsid w:val="00BD2B45"/>
    <w:rsid w:val="00BD2B6F"/>
    <w:rsid w:val="00BD2D17"/>
    <w:rsid w:val="00BD2FF4"/>
    <w:rsid w:val="00BD3119"/>
    <w:rsid w:val="00BD348E"/>
    <w:rsid w:val="00BD34C2"/>
    <w:rsid w:val="00BD356A"/>
    <w:rsid w:val="00BD365F"/>
    <w:rsid w:val="00BD36B3"/>
    <w:rsid w:val="00BD3D4D"/>
    <w:rsid w:val="00BD3DD3"/>
    <w:rsid w:val="00BD40BE"/>
    <w:rsid w:val="00BD47EA"/>
    <w:rsid w:val="00BD4894"/>
    <w:rsid w:val="00BD4B05"/>
    <w:rsid w:val="00BD4DC3"/>
    <w:rsid w:val="00BD4EB2"/>
    <w:rsid w:val="00BD4FC4"/>
    <w:rsid w:val="00BD50C9"/>
    <w:rsid w:val="00BD540E"/>
    <w:rsid w:val="00BD568A"/>
    <w:rsid w:val="00BD5A48"/>
    <w:rsid w:val="00BD5D1C"/>
    <w:rsid w:val="00BD5FB7"/>
    <w:rsid w:val="00BD6002"/>
    <w:rsid w:val="00BD618A"/>
    <w:rsid w:val="00BD6338"/>
    <w:rsid w:val="00BD63D2"/>
    <w:rsid w:val="00BD661C"/>
    <w:rsid w:val="00BD675E"/>
    <w:rsid w:val="00BD6AF7"/>
    <w:rsid w:val="00BD7079"/>
    <w:rsid w:val="00BD71A3"/>
    <w:rsid w:val="00BD71C0"/>
    <w:rsid w:val="00BD73D6"/>
    <w:rsid w:val="00BD73EA"/>
    <w:rsid w:val="00BD74F7"/>
    <w:rsid w:val="00BD77FB"/>
    <w:rsid w:val="00BD7EB9"/>
    <w:rsid w:val="00BD7F71"/>
    <w:rsid w:val="00BE00D5"/>
    <w:rsid w:val="00BE01AC"/>
    <w:rsid w:val="00BE02FF"/>
    <w:rsid w:val="00BE0362"/>
    <w:rsid w:val="00BE0470"/>
    <w:rsid w:val="00BE074E"/>
    <w:rsid w:val="00BE08AA"/>
    <w:rsid w:val="00BE0AAC"/>
    <w:rsid w:val="00BE0C02"/>
    <w:rsid w:val="00BE0CF9"/>
    <w:rsid w:val="00BE0DFC"/>
    <w:rsid w:val="00BE0FBB"/>
    <w:rsid w:val="00BE10D6"/>
    <w:rsid w:val="00BE120C"/>
    <w:rsid w:val="00BE150E"/>
    <w:rsid w:val="00BE1671"/>
    <w:rsid w:val="00BE183B"/>
    <w:rsid w:val="00BE1867"/>
    <w:rsid w:val="00BE18D3"/>
    <w:rsid w:val="00BE196D"/>
    <w:rsid w:val="00BE197B"/>
    <w:rsid w:val="00BE1B34"/>
    <w:rsid w:val="00BE1D01"/>
    <w:rsid w:val="00BE2071"/>
    <w:rsid w:val="00BE251F"/>
    <w:rsid w:val="00BE2574"/>
    <w:rsid w:val="00BE2B2B"/>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982"/>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70B9"/>
    <w:rsid w:val="00BE7122"/>
    <w:rsid w:val="00BE7243"/>
    <w:rsid w:val="00BE73D7"/>
    <w:rsid w:val="00BE7479"/>
    <w:rsid w:val="00BE7694"/>
    <w:rsid w:val="00BE7700"/>
    <w:rsid w:val="00BE796E"/>
    <w:rsid w:val="00BE7CF0"/>
    <w:rsid w:val="00BF061E"/>
    <w:rsid w:val="00BF073D"/>
    <w:rsid w:val="00BF0D5E"/>
    <w:rsid w:val="00BF0DC5"/>
    <w:rsid w:val="00BF10A1"/>
    <w:rsid w:val="00BF11AF"/>
    <w:rsid w:val="00BF1269"/>
    <w:rsid w:val="00BF1318"/>
    <w:rsid w:val="00BF14E2"/>
    <w:rsid w:val="00BF162F"/>
    <w:rsid w:val="00BF16A6"/>
    <w:rsid w:val="00BF16B5"/>
    <w:rsid w:val="00BF17A6"/>
    <w:rsid w:val="00BF1A38"/>
    <w:rsid w:val="00BF1D64"/>
    <w:rsid w:val="00BF1E00"/>
    <w:rsid w:val="00BF1F75"/>
    <w:rsid w:val="00BF21FC"/>
    <w:rsid w:val="00BF25C8"/>
    <w:rsid w:val="00BF27EF"/>
    <w:rsid w:val="00BF2C90"/>
    <w:rsid w:val="00BF2C99"/>
    <w:rsid w:val="00BF2F77"/>
    <w:rsid w:val="00BF2F8C"/>
    <w:rsid w:val="00BF305E"/>
    <w:rsid w:val="00BF3222"/>
    <w:rsid w:val="00BF329F"/>
    <w:rsid w:val="00BF36DB"/>
    <w:rsid w:val="00BF37C1"/>
    <w:rsid w:val="00BF3863"/>
    <w:rsid w:val="00BF3B3F"/>
    <w:rsid w:val="00BF3EF6"/>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759"/>
    <w:rsid w:val="00BF5DE9"/>
    <w:rsid w:val="00BF5EF0"/>
    <w:rsid w:val="00BF5FBD"/>
    <w:rsid w:val="00BF5FCA"/>
    <w:rsid w:val="00BF6067"/>
    <w:rsid w:val="00BF6587"/>
    <w:rsid w:val="00BF69F9"/>
    <w:rsid w:val="00BF6D22"/>
    <w:rsid w:val="00BF70A3"/>
    <w:rsid w:val="00BF7142"/>
    <w:rsid w:val="00BF754C"/>
    <w:rsid w:val="00BF7582"/>
    <w:rsid w:val="00BF7606"/>
    <w:rsid w:val="00BF773B"/>
    <w:rsid w:val="00BF78DF"/>
    <w:rsid w:val="00BF7909"/>
    <w:rsid w:val="00BF7AD1"/>
    <w:rsid w:val="00BF7BB6"/>
    <w:rsid w:val="00BF7EE7"/>
    <w:rsid w:val="00C00006"/>
    <w:rsid w:val="00C00114"/>
    <w:rsid w:val="00C00118"/>
    <w:rsid w:val="00C001FB"/>
    <w:rsid w:val="00C00336"/>
    <w:rsid w:val="00C007B0"/>
    <w:rsid w:val="00C008FF"/>
    <w:rsid w:val="00C009C9"/>
    <w:rsid w:val="00C00C27"/>
    <w:rsid w:val="00C00D98"/>
    <w:rsid w:val="00C012D3"/>
    <w:rsid w:val="00C01517"/>
    <w:rsid w:val="00C015E9"/>
    <w:rsid w:val="00C01A4E"/>
    <w:rsid w:val="00C023BD"/>
    <w:rsid w:val="00C02502"/>
    <w:rsid w:val="00C0267C"/>
    <w:rsid w:val="00C02FB5"/>
    <w:rsid w:val="00C03002"/>
    <w:rsid w:val="00C03225"/>
    <w:rsid w:val="00C037D4"/>
    <w:rsid w:val="00C03AF2"/>
    <w:rsid w:val="00C03BB2"/>
    <w:rsid w:val="00C03CF8"/>
    <w:rsid w:val="00C03DCD"/>
    <w:rsid w:val="00C0407D"/>
    <w:rsid w:val="00C04314"/>
    <w:rsid w:val="00C0431F"/>
    <w:rsid w:val="00C04413"/>
    <w:rsid w:val="00C046CF"/>
    <w:rsid w:val="00C04A05"/>
    <w:rsid w:val="00C04BDD"/>
    <w:rsid w:val="00C051E2"/>
    <w:rsid w:val="00C052A0"/>
    <w:rsid w:val="00C05363"/>
    <w:rsid w:val="00C055DE"/>
    <w:rsid w:val="00C056AD"/>
    <w:rsid w:val="00C056DD"/>
    <w:rsid w:val="00C05810"/>
    <w:rsid w:val="00C0584D"/>
    <w:rsid w:val="00C05A14"/>
    <w:rsid w:val="00C05AE6"/>
    <w:rsid w:val="00C05AF0"/>
    <w:rsid w:val="00C05B38"/>
    <w:rsid w:val="00C05C91"/>
    <w:rsid w:val="00C05D9F"/>
    <w:rsid w:val="00C05F64"/>
    <w:rsid w:val="00C06249"/>
    <w:rsid w:val="00C06293"/>
    <w:rsid w:val="00C063A2"/>
    <w:rsid w:val="00C0643F"/>
    <w:rsid w:val="00C06452"/>
    <w:rsid w:val="00C06584"/>
    <w:rsid w:val="00C06BFD"/>
    <w:rsid w:val="00C06CF9"/>
    <w:rsid w:val="00C06E50"/>
    <w:rsid w:val="00C06E6F"/>
    <w:rsid w:val="00C070A9"/>
    <w:rsid w:val="00C070FF"/>
    <w:rsid w:val="00C07159"/>
    <w:rsid w:val="00C07193"/>
    <w:rsid w:val="00C071FD"/>
    <w:rsid w:val="00C0741B"/>
    <w:rsid w:val="00C07803"/>
    <w:rsid w:val="00C078F1"/>
    <w:rsid w:val="00C07A5B"/>
    <w:rsid w:val="00C07AA4"/>
    <w:rsid w:val="00C07AFF"/>
    <w:rsid w:val="00C07C31"/>
    <w:rsid w:val="00C07C55"/>
    <w:rsid w:val="00C07DAE"/>
    <w:rsid w:val="00C10058"/>
    <w:rsid w:val="00C10217"/>
    <w:rsid w:val="00C10735"/>
    <w:rsid w:val="00C10813"/>
    <w:rsid w:val="00C10A4C"/>
    <w:rsid w:val="00C10BAA"/>
    <w:rsid w:val="00C10D85"/>
    <w:rsid w:val="00C10DA9"/>
    <w:rsid w:val="00C10E94"/>
    <w:rsid w:val="00C11143"/>
    <w:rsid w:val="00C1118E"/>
    <w:rsid w:val="00C112B4"/>
    <w:rsid w:val="00C1140B"/>
    <w:rsid w:val="00C11609"/>
    <w:rsid w:val="00C11771"/>
    <w:rsid w:val="00C11A8C"/>
    <w:rsid w:val="00C11C03"/>
    <w:rsid w:val="00C11EB8"/>
    <w:rsid w:val="00C12210"/>
    <w:rsid w:val="00C12274"/>
    <w:rsid w:val="00C122F9"/>
    <w:rsid w:val="00C1233A"/>
    <w:rsid w:val="00C1258F"/>
    <w:rsid w:val="00C126CB"/>
    <w:rsid w:val="00C12988"/>
    <w:rsid w:val="00C12D98"/>
    <w:rsid w:val="00C12F35"/>
    <w:rsid w:val="00C131EB"/>
    <w:rsid w:val="00C132C0"/>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54"/>
    <w:rsid w:val="00C157E7"/>
    <w:rsid w:val="00C15A8B"/>
    <w:rsid w:val="00C15B24"/>
    <w:rsid w:val="00C15C8B"/>
    <w:rsid w:val="00C15EA1"/>
    <w:rsid w:val="00C160FB"/>
    <w:rsid w:val="00C161DA"/>
    <w:rsid w:val="00C16811"/>
    <w:rsid w:val="00C16A67"/>
    <w:rsid w:val="00C16AB2"/>
    <w:rsid w:val="00C16E95"/>
    <w:rsid w:val="00C17058"/>
    <w:rsid w:val="00C170A3"/>
    <w:rsid w:val="00C17107"/>
    <w:rsid w:val="00C1712A"/>
    <w:rsid w:val="00C17220"/>
    <w:rsid w:val="00C173F5"/>
    <w:rsid w:val="00C17553"/>
    <w:rsid w:val="00C1779F"/>
    <w:rsid w:val="00C1781A"/>
    <w:rsid w:val="00C17AA1"/>
    <w:rsid w:val="00C17D81"/>
    <w:rsid w:val="00C2011F"/>
    <w:rsid w:val="00C20169"/>
    <w:rsid w:val="00C201C1"/>
    <w:rsid w:val="00C20243"/>
    <w:rsid w:val="00C2039A"/>
    <w:rsid w:val="00C20456"/>
    <w:rsid w:val="00C205FF"/>
    <w:rsid w:val="00C20985"/>
    <w:rsid w:val="00C20B4D"/>
    <w:rsid w:val="00C20C34"/>
    <w:rsid w:val="00C20C58"/>
    <w:rsid w:val="00C20F2D"/>
    <w:rsid w:val="00C20F82"/>
    <w:rsid w:val="00C2113C"/>
    <w:rsid w:val="00C21425"/>
    <w:rsid w:val="00C215CD"/>
    <w:rsid w:val="00C217BF"/>
    <w:rsid w:val="00C21B06"/>
    <w:rsid w:val="00C21B44"/>
    <w:rsid w:val="00C21B99"/>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869"/>
    <w:rsid w:val="00C22F0D"/>
    <w:rsid w:val="00C23213"/>
    <w:rsid w:val="00C23431"/>
    <w:rsid w:val="00C23470"/>
    <w:rsid w:val="00C23944"/>
    <w:rsid w:val="00C23B77"/>
    <w:rsid w:val="00C23B8E"/>
    <w:rsid w:val="00C23CC1"/>
    <w:rsid w:val="00C23CF6"/>
    <w:rsid w:val="00C23E2B"/>
    <w:rsid w:val="00C23F38"/>
    <w:rsid w:val="00C24018"/>
    <w:rsid w:val="00C24083"/>
    <w:rsid w:val="00C242C9"/>
    <w:rsid w:val="00C2437D"/>
    <w:rsid w:val="00C24399"/>
    <w:rsid w:val="00C245BF"/>
    <w:rsid w:val="00C24843"/>
    <w:rsid w:val="00C2486B"/>
    <w:rsid w:val="00C248CA"/>
    <w:rsid w:val="00C24981"/>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2BF"/>
    <w:rsid w:val="00C2737A"/>
    <w:rsid w:val="00C277C5"/>
    <w:rsid w:val="00C27897"/>
    <w:rsid w:val="00C27981"/>
    <w:rsid w:val="00C27AFD"/>
    <w:rsid w:val="00C27E31"/>
    <w:rsid w:val="00C3017C"/>
    <w:rsid w:val="00C30464"/>
    <w:rsid w:val="00C304FF"/>
    <w:rsid w:val="00C306E7"/>
    <w:rsid w:val="00C3087D"/>
    <w:rsid w:val="00C308B7"/>
    <w:rsid w:val="00C3097F"/>
    <w:rsid w:val="00C30A0D"/>
    <w:rsid w:val="00C30B76"/>
    <w:rsid w:val="00C30CD5"/>
    <w:rsid w:val="00C30CD8"/>
    <w:rsid w:val="00C30CF1"/>
    <w:rsid w:val="00C31014"/>
    <w:rsid w:val="00C3103B"/>
    <w:rsid w:val="00C31246"/>
    <w:rsid w:val="00C319CD"/>
    <w:rsid w:val="00C31AB3"/>
    <w:rsid w:val="00C31F10"/>
    <w:rsid w:val="00C32070"/>
    <w:rsid w:val="00C32114"/>
    <w:rsid w:val="00C321CA"/>
    <w:rsid w:val="00C32AC9"/>
    <w:rsid w:val="00C33267"/>
    <w:rsid w:val="00C33430"/>
    <w:rsid w:val="00C334D7"/>
    <w:rsid w:val="00C33589"/>
    <w:rsid w:val="00C335D9"/>
    <w:rsid w:val="00C3367C"/>
    <w:rsid w:val="00C337CA"/>
    <w:rsid w:val="00C33884"/>
    <w:rsid w:val="00C339B7"/>
    <w:rsid w:val="00C33D9A"/>
    <w:rsid w:val="00C33DAD"/>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7711"/>
    <w:rsid w:val="00C37902"/>
    <w:rsid w:val="00C37BC3"/>
    <w:rsid w:val="00C37E27"/>
    <w:rsid w:val="00C40165"/>
    <w:rsid w:val="00C401E5"/>
    <w:rsid w:val="00C403C4"/>
    <w:rsid w:val="00C40528"/>
    <w:rsid w:val="00C40808"/>
    <w:rsid w:val="00C40897"/>
    <w:rsid w:val="00C408B0"/>
    <w:rsid w:val="00C40B44"/>
    <w:rsid w:val="00C4114E"/>
    <w:rsid w:val="00C411C5"/>
    <w:rsid w:val="00C412CC"/>
    <w:rsid w:val="00C415A7"/>
    <w:rsid w:val="00C415F7"/>
    <w:rsid w:val="00C417FA"/>
    <w:rsid w:val="00C418D9"/>
    <w:rsid w:val="00C41AAC"/>
    <w:rsid w:val="00C41C7B"/>
    <w:rsid w:val="00C41D87"/>
    <w:rsid w:val="00C42081"/>
    <w:rsid w:val="00C42098"/>
    <w:rsid w:val="00C4218D"/>
    <w:rsid w:val="00C421DF"/>
    <w:rsid w:val="00C4248A"/>
    <w:rsid w:val="00C42674"/>
    <w:rsid w:val="00C42A6A"/>
    <w:rsid w:val="00C42B29"/>
    <w:rsid w:val="00C42BAC"/>
    <w:rsid w:val="00C4309A"/>
    <w:rsid w:val="00C43153"/>
    <w:rsid w:val="00C4326A"/>
    <w:rsid w:val="00C434A8"/>
    <w:rsid w:val="00C4358A"/>
    <w:rsid w:val="00C43759"/>
    <w:rsid w:val="00C43773"/>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57"/>
    <w:rsid w:val="00C46A81"/>
    <w:rsid w:val="00C46A95"/>
    <w:rsid w:val="00C46C18"/>
    <w:rsid w:val="00C46F07"/>
    <w:rsid w:val="00C46FED"/>
    <w:rsid w:val="00C471B5"/>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25"/>
    <w:rsid w:val="00C50F67"/>
    <w:rsid w:val="00C511A1"/>
    <w:rsid w:val="00C512FA"/>
    <w:rsid w:val="00C514C3"/>
    <w:rsid w:val="00C518CD"/>
    <w:rsid w:val="00C51C3C"/>
    <w:rsid w:val="00C51C6C"/>
    <w:rsid w:val="00C51DE3"/>
    <w:rsid w:val="00C51F4D"/>
    <w:rsid w:val="00C51FC1"/>
    <w:rsid w:val="00C52530"/>
    <w:rsid w:val="00C5253D"/>
    <w:rsid w:val="00C5260C"/>
    <w:rsid w:val="00C52680"/>
    <w:rsid w:val="00C52756"/>
    <w:rsid w:val="00C5293F"/>
    <w:rsid w:val="00C529C7"/>
    <w:rsid w:val="00C52FE1"/>
    <w:rsid w:val="00C53149"/>
    <w:rsid w:val="00C534AA"/>
    <w:rsid w:val="00C53546"/>
    <w:rsid w:val="00C53709"/>
    <w:rsid w:val="00C53A60"/>
    <w:rsid w:val="00C53DC0"/>
    <w:rsid w:val="00C53E2C"/>
    <w:rsid w:val="00C53E98"/>
    <w:rsid w:val="00C544F7"/>
    <w:rsid w:val="00C5456A"/>
    <w:rsid w:val="00C545AB"/>
    <w:rsid w:val="00C546EF"/>
    <w:rsid w:val="00C54A5C"/>
    <w:rsid w:val="00C54DB9"/>
    <w:rsid w:val="00C54E86"/>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ADE"/>
    <w:rsid w:val="00C57E53"/>
    <w:rsid w:val="00C57F39"/>
    <w:rsid w:val="00C57F4D"/>
    <w:rsid w:val="00C60119"/>
    <w:rsid w:val="00C60155"/>
    <w:rsid w:val="00C6016B"/>
    <w:rsid w:val="00C606F4"/>
    <w:rsid w:val="00C6072B"/>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EC"/>
    <w:rsid w:val="00C63878"/>
    <w:rsid w:val="00C63B3B"/>
    <w:rsid w:val="00C63B41"/>
    <w:rsid w:val="00C642D3"/>
    <w:rsid w:val="00C64331"/>
    <w:rsid w:val="00C643A1"/>
    <w:rsid w:val="00C6441D"/>
    <w:rsid w:val="00C6456A"/>
    <w:rsid w:val="00C64627"/>
    <w:rsid w:val="00C6465C"/>
    <w:rsid w:val="00C647DD"/>
    <w:rsid w:val="00C64940"/>
    <w:rsid w:val="00C64984"/>
    <w:rsid w:val="00C64DA3"/>
    <w:rsid w:val="00C65122"/>
    <w:rsid w:val="00C6512B"/>
    <w:rsid w:val="00C6555B"/>
    <w:rsid w:val="00C659D8"/>
    <w:rsid w:val="00C65AAF"/>
    <w:rsid w:val="00C65AFE"/>
    <w:rsid w:val="00C65E9D"/>
    <w:rsid w:val="00C65F47"/>
    <w:rsid w:val="00C66176"/>
    <w:rsid w:val="00C66302"/>
    <w:rsid w:val="00C66422"/>
    <w:rsid w:val="00C66532"/>
    <w:rsid w:val="00C66590"/>
    <w:rsid w:val="00C6668D"/>
    <w:rsid w:val="00C66771"/>
    <w:rsid w:val="00C667B9"/>
    <w:rsid w:val="00C66E11"/>
    <w:rsid w:val="00C66E16"/>
    <w:rsid w:val="00C66FF8"/>
    <w:rsid w:val="00C67555"/>
    <w:rsid w:val="00C67780"/>
    <w:rsid w:val="00C678AC"/>
    <w:rsid w:val="00C678C0"/>
    <w:rsid w:val="00C67E49"/>
    <w:rsid w:val="00C67EDE"/>
    <w:rsid w:val="00C67F4F"/>
    <w:rsid w:val="00C67FE9"/>
    <w:rsid w:val="00C70335"/>
    <w:rsid w:val="00C70478"/>
    <w:rsid w:val="00C70862"/>
    <w:rsid w:val="00C70C71"/>
    <w:rsid w:val="00C70C94"/>
    <w:rsid w:val="00C70D61"/>
    <w:rsid w:val="00C70DE4"/>
    <w:rsid w:val="00C71050"/>
    <w:rsid w:val="00C710DC"/>
    <w:rsid w:val="00C7140D"/>
    <w:rsid w:val="00C714C7"/>
    <w:rsid w:val="00C714D1"/>
    <w:rsid w:val="00C71781"/>
    <w:rsid w:val="00C71800"/>
    <w:rsid w:val="00C71DC2"/>
    <w:rsid w:val="00C72227"/>
    <w:rsid w:val="00C72466"/>
    <w:rsid w:val="00C72552"/>
    <w:rsid w:val="00C72702"/>
    <w:rsid w:val="00C72B80"/>
    <w:rsid w:val="00C72FB5"/>
    <w:rsid w:val="00C731EC"/>
    <w:rsid w:val="00C73318"/>
    <w:rsid w:val="00C7333D"/>
    <w:rsid w:val="00C73440"/>
    <w:rsid w:val="00C73498"/>
    <w:rsid w:val="00C73603"/>
    <w:rsid w:val="00C737C5"/>
    <w:rsid w:val="00C73F28"/>
    <w:rsid w:val="00C73FCD"/>
    <w:rsid w:val="00C74069"/>
    <w:rsid w:val="00C74077"/>
    <w:rsid w:val="00C741C8"/>
    <w:rsid w:val="00C74264"/>
    <w:rsid w:val="00C742AC"/>
    <w:rsid w:val="00C742E6"/>
    <w:rsid w:val="00C745C1"/>
    <w:rsid w:val="00C748B0"/>
    <w:rsid w:val="00C74D13"/>
    <w:rsid w:val="00C74EFD"/>
    <w:rsid w:val="00C75952"/>
    <w:rsid w:val="00C759E7"/>
    <w:rsid w:val="00C75A38"/>
    <w:rsid w:val="00C75B67"/>
    <w:rsid w:val="00C75C1D"/>
    <w:rsid w:val="00C75C9E"/>
    <w:rsid w:val="00C76026"/>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EE2"/>
    <w:rsid w:val="00C811C1"/>
    <w:rsid w:val="00C81434"/>
    <w:rsid w:val="00C81626"/>
    <w:rsid w:val="00C816DC"/>
    <w:rsid w:val="00C81ACE"/>
    <w:rsid w:val="00C81C65"/>
    <w:rsid w:val="00C81FD6"/>
    <w:rsid w:val="00C8207B"/>
    <w:rsid w:val="00C82201"/>
    <w:rsid w:val="00C8254B"/>
    <w:rsid w:val="00C825E1"/>
    <w:rsid w:val="00C8270E"/>
    <w:rsid w:val="00C82AD3"/>
    <w:rsid w:val="00C82C6A"/>
    <w:rsid w:val="00C82D9C"/>
    <w:rsid w:val="00C82EA2"/>
    <w:rsid w:val="00C82F4A"/>
    <w:rsid w:val="00C83059"/>
    <w:rsid w:val="00C83456"/>
    <w:rsid w:val="00C83665"/>
    <w:rsid w:val="00C83973"/>
    <w:rsid w:val="00C83A1B"/>
    <w:rsid w:val="00C83BD5"/>
    <w:rsid w:val="00C83C48"/>
    <w:rsid w:val="00C84154"/>
    <w:rsid w:val="00C844FC"/>
    <w:rsid w:val="00C848D6"/>
    <w:rsid w:val="00C84A36"/>
    <w:rsid w:val="00C84A37"/>
    <w:rsid w:val="00C84C80"/>
    <w:rsid w:val="00C857EE"/>
    <w:rsid w:val="00C85AAD"/>
    <w:rsid w:val="00C85B00"/>
    <w:rsid w:val="00C85BBD"/>
    <w:rsid w:val="00C85E0B"/>
    <w:rsid w:val="00C85E6A"/>
    <w:rsid w:val="00C8628E"/>
    <w:rsid w:val="00C862B4"/>
    <w:rsid w:val="00C867BA"/>
    <w:rsid w:val="00C86A0F"/>
    <w:rsid w:val="00C86F63"/>
    <w:rsid w:val="00C8744C"/>
    <w:rsid w:val="00C87459"/>
    <w:rsid w:val="00C876B1"/>
    <w:rsid w:val="00C877F2"/>
    <w:rsid w:val="00C879D5"/>
    <w:rsid w:val="00C87BFC"/>
    <w:rsid w:val="00C87C90"/>
    <w:rsid w:val="00C87F6C"/>
    <w:rsid w:val="00C9005F"/>
    <w:rsid w:val="00C90411"/>
    <w:rsid w:val="00C9055D"/>
    <w:rsid w:val="00C905DA"/>
    <w:rsid w:val="00C9074F"/>
    <w:rsid w:val="00C90A69"/>
    <w:rsid w:val="00C90CEA"/>
    <w:rsid w:val="00C90D8C"/>
    <w:rsid w:val="00C9131D"/>
    <w:rsid w:val="00C913AA"/>
    <w:rsid w:val="00C9150D"/>
    <w:rsid w:val="00C91587"/>
    <w:rsid w:val="00C91670"/>
    <w:rsid w:val="00C91758"/>
    <w:rsid w:val="00C91935"/>
    <w:rsid w:val="00C91DFB"/>
    <w:rsid w:val="00C91E0E"/>
    <w:rsid w:val="00C91E5B"/>
    <w:rsid w:val="00C92206"/>
    <w:rsid w:val="00C9241B"/>
    <w:rsid w:val="00C9257C"/>
    <w:rsid w:val="00C92A84"/>
    <w:rsid w:val="00C92B0F"/>
    <w:rsid w:val="00C92BDB"/>
    <w:rsid w:val="00C92D0D"/>
    <w:rsid w:val="00C92D69"/>
    <w:rsid w:val="00C92E5A"/>
    <w:rsid w:val="00C931BA"/>
    <w:rsid w:val="00C931E0"/>
    <w:rsid w:val="00C931F2"/>
    <w:rsid w:val="00C9346F"/>
    <w:rsid w:val="00C93752"/>
    <w:rsid w:val="00C9386B"/>
    <w:rsid w:val="00C938E9"/>
    <w:rsid w:val="00C93A9C"/>
    <w:rsid w:val="00C94120"/>
    <w:rsid w:val="00C943A8"/>
    <w:rsid w:val="00C944A3"/>
    <w:rsid w:val="00C94676"/>
    <w:rsid w:val="00C948F7"/>
    <w:rsid w:val="00C94A0D"/>
    <w:rsid w:val="00C94B6F"/>
    <w:rsid w:val="00C94BFD"/>
    <w:rsid w:val="00C94C9E"/>
    <w:rsid w:val="00C94E61"/>
    <w:rsid w:val="00C9508A"/>
    <w:rsid w:val="00C951DB"/>
    <w:rsid w:val="00C952E9"/>
    <w:rsid w:val="00C955D1"/>
    <w:rsid w:val="00C95915"/>
    <w:rsid w:val="00C95D5B"/>
    <w:rsid w:val="00C95E15"/>
    <w:rsid w:val="00C95EA6"/>
    <w:rsid w:val="00C95F4E"/>
    <w:rsid w:val="00C96107"/>
    <w:rsid w:val="00C961B7"/>
    <w:rsid w:val="00C962A1"/>
    <w:rsid w:val="00C962C0"/>
    <w:rsid w:val="00C96494"/>
    <w:rsid w:val="00C964C6"/>
    <w:rsid w:val="00C964F8"/>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BB"/>
    <w:rsid w:val="00CA0918"/>
    <w:rsid w:val="00CA0BE9"/>
    <w:rsid w:val="00CA0BEF"/>
    <w:rsid w:val="00CA0CD1"/>
    <w:rsid w:val="00CA0EA5"/>
    <w:rsid w:val="00CA1170"/>
    <w:rsid w:val="00CA1248"/>
    <w:rsid w:val="00CA13E0"/>
    <w:rsid w:val="00CA172E"/>
    <w:rsid w:val="00CA184D"/>
    <w:rsid w:val="00CA1890"/>
    <w:rsid w:val="00CA19B1"/>
    <w:rsid w:val="00CA1A50"/>
    <w:rsid w:val="00CA1B8A"/>
    <w:rsid w:val="00CA1BA7"/>
    <w:rsid w:val="00CA1E99"/>
    <w:rsid w:val="00CA1FDA"/>
    <w:rsid w:val="00CA2127"/>
    <w:rsid w:val="00CA2129"/>
    <w:rsid w:val="00CA2155"/>
    <w:rsid w:val="00CA2342"/>
    <w:rsid w:val="00CA2425"/>
    <w:rsid w:val="00CA2557"/>
    <w:rsid w:val="00CA2597"/>
    <w:rsid w:val="00CA2AD8"/>
    <w:rsid w:val="00CA2DE8"/>
    <w:rsid w:val="00CA2E0C"/>
    <w:rsid w:val="00CA37A2"/>
    <w:rsid w:val="00CA3B60"/>
    <w:rsid w:val="00CA4052"/>
    <w:rsid w:val="00CA4056"/>
    <w:rsid w:val="00CA4158"/>
    <w:rsid w:val="00CA41CB"/>
    <w:rsid w:val="00CA4339"/>
    <w:rsid w:val="00CA4392"/>
    <w:rsid w:val="00CA46CE"/>
    <w:rsid w:val="00CA4906"/>
    <w:rsid w:val="00CA4BC7"/>
    <w:rsid w:val="00CA4C4A"/>
    <w:rsid w:val="00CA4E24"/>
    <w:rsid w:val="00CA4EFB"/>
    <w:rsid w:val="00CA4F40"/>
    <w:rsid w:val="00CA4FCC"/>
    <w:rsid w:val="00CA5079"/>
    <w:rsid w:val="00CA520C"/>
    <w:rsid w:val="00CA52A1"/>
    <w:rsid w:val="00CA53AA"/>
    <w:rsid w:val="00CA549B"/>
    <w:rsid w:val="00CA588C"/>
    <w:rsid w:val="00CA5912"/>
    <w:rsid w:val="00CA5938"/>
    <w:rsid w:val="00CA5971"/>
    <w:rsid w:val="00CA59A9"/>
    <w:rsid w:val="00CA5A0E"/>
    <w:rsid w:val="00CA5B76"/>
    <w:rsid w:val="00CA5C17"/>
    <w:rsid w:val="00CA5C63"/>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394"/>
    <w:rsid w:val="00CB040D"/>
    <w:rsid w:val="00CB06A4"/>
    <w:rsid w:val="00CB0788"/>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A98"/>
    <w:rsid w:val="00CB3CE4"/>
    <w:rsid w:val="00CB3DEC"/>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886"/>
    <w:rsid w:val="00CB6931"/>
    <w:rsid w:val="00CB6A8A"/>
    <w:rsid w:val="00CB6AD6"/>
    <w:rsid w:val="00CB6BBA"/>
    <w:rsid w:val="00CB6C77"/>
    <w:rsid w:val="00CB6CF3"/>
    <w:rsid w:val="00CB6DCF"/>
    <w:rsid w:val="00CB746C"/>
    <w:rsid w:val="00CB7507"/>
    <w:rsid w:val="00CB757D"/>
    <w:rsid w:val="00CB7E82"/>
    <w:rsid w:val="00CC00BA"/>
    <w:rsid w:val="00CC065C"/>
    <w:rsid w:val="00CC0999"/>
    <w:rsid w:val="00CC0D06"/>
    <w:rsid w:val="00CC0E42"/>
    <w:rsid w:val="00CC0F44"/>
    <w:rsid w:val="00CC167F"/>
    <w:rsid w:val="00CC16D9"/>
    <w:rsid w:val="00CC174E"/>
    <w:rsid w:val="00CC1A5A"/>
    <w:rsid w:val="00CC1A9E"/>
    <w:rsid w:val="00CC1C06"/>
    <w:rsid w:val="00CC1C3B"/>
    <w:rsid w:val="00CC1DE7"/>
    <w:rsid w:val="00CC1F25"/>
    <w:rsid w:val="00CC1FA2"/>
    <w:rsid w:val="00CC2199"/>
    <w:rsid w:val="00CC2269"/>
    <w:rsid w:val="00CC278C"/>
    <w:rsid w:val="00CC286A"/>
    <w:rsid w:val="00CC2CFB"/>
    <w:rsid w:val="00CC2FBD"/>
    <w:rsid w:val="00CC307A"/>
    <w:rsid w:val="00CC3201"/>
    <w:rsid w:val="00CC3801"/>
    <w:rsid w:val="00CC3E4B"/>
    <w:rsid w:val="00CC43AC"/>
    <w:rsid w:val="00CC47A3"/>
    <w:rsid w:val="00CC4E0E"/>
    <w:rsid w:val="00CC4E91"/>
    <w:rsid w:val="00CC51AD"/>
    <w:rsid w:val="00CC53C9"/>
    <w:rsid w:val="00CC56A5"/>
    <w:rsid w:val="00CC571C"/>
    <w:rsid w:val="00CC5786"/>
    <w:rsid w:val="00CC5829"/>
    <w:rsid w:val="00CC6331"/>
    <w:rsid w:val="00CC6854"/>
    <w:rsid w:val="00CC6A7E"/>
    <w:rsid w:val="00CC6CA5"/>
    <w:rsid w:val="00CC6CFA"/>
    <w:rsid w:val="00CC6FA7"/>
    <w:rsid w:val="00CC739D"/>
    <w:rsid w:val="00CC7511"/>
    <w:rsid w:val="00CC753F"/>
    <w:rsid w:val="00CC7560"/>
    <w:rsid w:val="00CC7BCF"/>
    <w:rsid w:val="00CC7E9A"/>
    <w:rsid w:val="00CD0008"/>
    <w:rsid w:val="00CD01A6"/>
    <w:rsid w:val="00CD0450"/>
    <w:rsid w:val="00CD083F"/>
    <w:rsid w:val="00CD08CC"/>
    <w:rsid w:val="00CD0A0C"/>
    <w:rsid w:val="00CD1074"/>
    <w:rsid w:val="00CD120C"/>
    <w:rsid w:val="00CD173B"/>
    <w:rsid w:val="00CD1992"/>
    <w:rsid w:val="00CD1A1C"/>
    <w:rsid w:val="00CD1B9D"/>
    <w:rsid w:val="00CD1BA2"/>
    <w:rsid w:val="00CD1C82"/>
    <w:rsid w:val="00CD1CD9"/>
    <w:rsid w:val="00CD1D33"/>
    <w:rsid w:val="00CD1DC7"/>
    <w:rsid w:val="00CD1F00"/>
    <w:rsid w:val="00CD1FCE"/>
    <w:rsid w:val="00CD2297"/>
    <w:rsid w:val="00CD2351"/>
    <w:rsid w:val="00CD27A2"/>
    <w:rsid w:val="00CD28C8"/>
    <w:rsid w:val="00CD290C"/>
    <w:rsid w:val="00CD2F7A"/>
    <w:rsid w:val="00CD3178"/>
    <w:rsid w:val="00CD321E"/>
    <w:rsid w:val="00CD3432"/>
    <w:rsid w:val="00CD3519"/>
    <w:rsid w:val="00CD3AA2"/>
    <w:rsid w:val="00CD3AAF"/>
    <w:rsid w:val="00CD3BB0"/>
    <w:rsid w:val="00CD40DC"/>
    <w:rsid w:val="00CD41F7"/>
    <w:rsid w:val="00CD4758"/>
    <w:rsid w:val="00CD476B"/>
    <w:rsid w:val="00CD4956"/>
    <w:rsid w:val="00CD4A06"/>
    <w:rsid w:val="00CD4D1D"/>
    <w:rsid w:val="00CD4E99"/>
    <w:rsid w:val="00CD533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A45"/>
    <w:rsid w:val="00CD7B84"/>
    <w:rsid w:val="00CD7F38"/>
    <w:rsid w:val="00CE00C9"/>
    <w:rsid w:val="00CE039C"/>
    <w:rsid w:val="00CE053E"/>
    <w:rsid w:val="00CE0634"/>
    <w:rsid w:val="00CE0763"/>
    <w:rsid w:val="00CE08A4"/>
    <w:rsid w:val="00CE0CA5"/>
    <w:rsid w:val="00CE0DFE"/>
    <w:rsid w:val="00CE0FF1"/>
    <w:rsid w:val="00CE1455"/>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78A"/>
    <w:rsid w:val="00CE499C"/>
    <w:rsid w:val="00CE4AAA"/>
    <w:rsid w:val="00CE4BA1"/>
    <w:rsid w:val="00CE4C17"/>
    <w:rsid w:val="00CE4E14"/>
    <w:rsid w:val="00CE4EBB"/>
    <w:rsid w:val="00CE4F65"/>
    <w:rsid w:val="00CE50B3"/>
    <w:rsid w:val="00CE53AA"/>
    <w:rsid w:val="00CE53F9"/>
    <w:rsid w:val="00CE5405"/>
    <w:rsid w:val="00CE54B3"/>
    <w:rsid w:val="00CE550B"/>
    <w:rsid w:val="00CE5855"/>
    <w:rsid w:val="00CE5899"/>
    <w:rsid w:val="00CE592B"/>
    <w:rsid w:val="00CE5C2B"/>
    <w:rsid w:val="00CE5D7A"/>
    <w:rsid w:val="00CE5E12"/>
    <w:rsid w:val="00CE60FB"/>
    <w:rsid w:val="00CE617F"/>
    <w:rsid w:val="00CE61D6"/>
    <w:rsid w:val="00CE6DAD"/>
    <w:rsid w:val="00CE6E6F"/>
    <w:rsid w:val="00CE74A2"/>
    <w:rsid w:val="00CE7BDB"/>
    <w:rsid w:val="00CE7EFC"/>
    <w:rsid w:val="00CF00D5"/>
    <w:rsid w:val="00CF02AC"/>
    <w:rsid w:val="00CF0366"/>
    <w:rsid w:val="00CF043D"/>
    <w:rsid w:val="00CF0878"/>
    <w:rsid w:val="00CF0A7A"/>
    <w:rsid w:val="00CF0C11"/>
    <w:rsid w:val="00CF0E5D"/>
    <w:rsid w:val="00CF10A0"/>
    <w:rsid w:val="00CF1159"/>
    <w:rsid w:val="00CF1482"/>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6EE"/>
    <w:rsid w:val="00CF3748"/>
    <w:rsid w:val="00CF37F4"/>
    <w:rsid w:val="00CF397E"/>
    <w:rsid w:val="00CF3C31"/>
    <w:rsid w:val="00CF3CB4"/>
    <w:rsid w:val="00CF3D29"/>
    <w:rsid w:val="00CF3DAE"/>
    <w:rsid w:val="00CF3EB7"/>
    <w:rsid w:val="00CF4326"/>
    <w:rsid w:val="00CF4511"/>
    <w:rsid w:val="00CF465B"/>
    <w:rsid w:val="00CF473E"/>
    <w:rsid w:val="00CF4BE6"/>
    <w:rsid w:val="00CF4D98"/>
    <w:rsid w:val="00CF4DBA"/>
    <w:rsid w:val="00CF4E55"/>
    <w:rsid w:val="00CF4F6B"/>
    <w:rsid w:val="00CF4F95"/>
    <w:rsid w:val="00CF542D"/>
    <w:rsid w:val="00CF5490"/>
    <w:rsid w:val="00CF58C1"/>
    <w:rsid w:val="00CF593A"/>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75D"/>
    <w:rsid w:val="00D01960"/>
    <w:rsid w:val="00D01982"/>
    <w:rsid w:val="00D02450"/>
    <w:rsid w:val="00D025C5"/>
    <w:rsid w:val="00D02F43"/>
    <w:rsid w:val="00D03254"/>
    <w:rsid w:val="00D038F1"/>
    <w:rsid w:val="00D0396D"/>
    <w:rsid w:val="00D03A3C"/>
    <w:rsid w:val="00D03A98"/>
    <w:rsid w:val="00D03B1B"/>
    <w:rsid w:val="00D03B64"/>
    <w:rsid w:val="00D03DA7"/>
    <w:rsid w:val="00D03DB0"/>
    <w:rsid w:val="00D03E2E"/>
    <w:rsid w:val="00D03EAE"/>
    <w:rsid w:val="00D044A3"/>
    <w:rsid w:val="00D04554"/>
    <w:rsid w:val="00D049F5"/>
    <w:rsid w:val="00D04A2B"/>
    <w:rsid w:val="00D04F20"/>
    <w:rsid w:val="00D04F49"/>
    <w:rsid w:val="00D04FB6"/>
    <w:rsid w:val="00D053B7"/>
    <w:rsid w:val="00D054B6"/>
    <w:rsid w:val="00D05782"/>
    <w:rsid w:val="00D058F4"/>
    <w:rsid w:val="00D05B0F"/>
    <w:rsid w:val="00D05B41"/>
    <w:rsid w:val="00D05C15"/>
    <w:rsid w:val="00D0601B"/>
    <w:rsid w:val="00D06574"/>
    <w:rsid w:val="00D06623"/>
    <w:rsid w:val="00D06742"/>
    <w:rsid w:val="00D06CA3"/>
    <w:rsid w:val="00D06F63"/>
    <w:rsid w:val="00D06FDE"/>
    <w:rsid w:val="00D06FF9"/>
    <w:rsid w:val="00D07024"/>
    <w:rsid w:val="00D070AE"/>
    <w:rsid w:val="00D07206"/>
    <w:rsid w:val="00D07215"/>
    <w:rsid w:val="00D0736A"/>
    <w:rsid w:val="00D07620"/>
    <w:rsid w:val="00D07748"/>
    <w:rsid w:val="00D07794"/>
    <w:rsid w:val="00D077E8"/>
    <w:rsid w:val="00D078E9"/>
    <w:rsid w:val="00D07A93"/>
    <w:rsid w:val="00D07BBB"/>
    <w:rsid w:val="00D100B2"/>
    <w:rsid w:val="00D10107"/>
    <w:rsid w:val="00D10306"/>
    <w:rsid w:val="00D10437"/>
    <w:rsid w:val="00D1090E"/>
    <w:rsid w:val="00D10A49"/>
    <w:rsid w:val="00D10B9D"/>
    <w:rsid w:val="00D10F68"/>
    <w:rsid w:val="00D11615"/>
    <w:rsid w:val="00D116D7"/>
    <w:rsid w:val="00D117CD"/>
    <w:rsid w:val="00D118C5"/>
    <w:rsid w:val="00D11E5E"/>
    <w:rsid w:val="00D11F4D"/>
    <w:rsid w:val="00D12095"/>
    <w:rsid w:val="00D12938"/>
    <w:rsid w:val="00D12959"/>
    <w:rsid w:val="00D12C27"/>
    <w:rsid w:val="00D12D88"/>
    <w:rsid w:val="00D1309D"/>
    <w:rsid w:val="00D130DC"/>
    <w:rsid w:val="00D1336C"/>
    <w:rsid w:val="00D1342C"/>
    <w:rsid w:val="00D1353A"/>
    <w:rsid w:val="00D13C92"/>
    <w:rsid w:val="00D13F13"/>
    <w:rsid w:val="00D140A2"/>
    <w:rsid w:val="00D140E2"/>
    <w:rsid w:val="00D14180"/>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995"/>
    <w:rsid w:val="00D159D6"/>
    <w:rsid w:val="00D15A36"/>
    <w:rsid w:val="00D15A3A"/>
    <w:rsid w:val="00D15B40"/>
    <w:rsid w:val="00D15C1F"/>
    <w:rsid w:val="00D15E6E"/>
    <w:rsid w:val="00D15FE9"/>
    <w:rsid w:val="00D160B9"/>
    <w:rsid w:val="00D1631D"/>
    <w:rsid w:val="00D163A7"/>
    <w:rsid w:val="00D164C4"/>
    <w:rsid w:val="00D166A8"/>
    <w:rsid w:val="00D16820"/>
    <w:rsid w:val="00D16918"/>
    <w:rsid w:val="00D16B20"/>
    <w:rsid w:val="00D16B94"/>
    <w:rsid w:val="00D16CC3"/>
    <w:rsid w:val="00D16D51"/>
    <w:rsid w:val="00D16E68"/>
    <w:rsid w:val="00D16FC6"/>
    <w:rsid w:val="00D16FCA"/>
    <w:rsid w:val="00D17145"/>
    <w:rsid w:val="00D171D6"/>
    <w:rsid w:val="00D17225"/>
    <w:rsid w:val="00D17B44"/>
    <w:rsid w:val="00D17C33"/>
    <w:rsid w:val="00D17CE6"/>
    <w:rsid w:val="00D17FBE"/>
    <w:rsid w:val="00D202A8"/>
    <w:rsid w:val="00D2037D"/>
    <w:rsid w:val="00D206FA"/>
    <w:rsid w:val="00D207E8"/>
    <w:rsid w:val="00D20861"/>
    <w:rsid w:val="00D20917"/>
    <w:rsid w:val="00D209A6"/>
    <w:rsid w:val="00D20B0E"/>
    <w:rsid w:val="00D20CC2"/>
    <w:rsid w:val="00D20E69"/>
    <w:rsid w:val="00D2109A"/>
    <w:rsid w:val="00D211F0"/>
    <w:rsid w:val="00D211FC"/>
    <w:rsid w:val="00D213FC"/>
    <w:rsid w:val="00D2147A"/>
    <w:rsid w:val="00D214A0"/>
    <w:rsid w:val="00D2199A"/>
    <w:rsid w:val="00D21A33"/>
    <w:rsid w:val="00D21BF3"/>
    <w:rsid w:val="00D21C8E"/>
    <w:rsid w:val="00D21C9F"/>
    <w:rsid w:val="00D21CD0"/>
    <w:rsid w:val="00D22A99"/>
    <w:rsid w:val="00D22DD0"/>
    <w:rsid w:val="00D22F24"/>
    <w:rsid w:val="00D22F38"/>
    <w:rsid w:val="00D22FEE"/>
    <w:rsid w:val="00D23186"/>
    <w:rsid w:val="00D231C6"/>
    <w:rsid w:val="00D23275"/>
    <w:rsid w:val="00D235EA"/>
    <w:rsid w:val="00D23792"/>
    <w:rsid w:val="00D23905"/>
    <w:rsid w:val="00D23A3C"/>
    <w:rsid w:val="00D23FB6"/>
    <w:rsid w:val="00D24227"/>
    <w:rsid w:val="00D243A8"/>
    <w:rsid w:val="00D243F5"/>
    <w:rsid w:val="00D2452E"/>
    <w:rsid w:val="00D2499E"/>
    <w:rsid w:val="00D24BA8"/>
    <w:rsid w:val="00D24BB0"/>
    <w:rsid w:val="00D24FCD"/>
    <w:rsid w:val="00D25070"/>
    <w:rsid w:val="00D25087"/>
    <w:rsid w:val="00D252EE"/>
    <w:rsid w:val="00D2533D"/>
    <w:rsid w:val="00D256C5"/>
    <w:rsid w:val="00D25AF8"/>
    <w:rsid w:val="00D25DAD"/>
    <w:rsid w:val="00D25E95"/>
    <w:rsid w:val="00D25EA9"/>
    <w:rsid w:val="00D26019"/>
    <w:rsid w:val="00D260B5"/>
    <w:rsid w:val="00D261AC"/>
    <w:rsid w:val="00D261F0"/>
    <w:rsid w:val="00D262E6"/>
    <w:rsid w:val="00D26825"/>
    <w:rsid w:val="00D2693B"/>
    <w:rsid w:val="00D26E7A"/>
    <w:rsid w:val="00D27067"/>
    <w:rsid w:val="00D271DF"/>
    <w:rsid w:val="00D2746E"/>
    <w:rsid w:val="00D27794"/>
    <w:rsid w:val="00D27AA0"/>
    <w:rsid w:val="00D27EBD"/>
    <w:rsid w:val="00D27F78"/>
    <w:rsid w:val="00D27FFC"/>
    <w:rsid w:val="00D308F2"/>
    <w:rsid w:val="00D30F85"/>
    <w:rsid w:val="00D30FC7"/>
    <w:rsid w:val="00D310B5"/>
    <w:rsid w:val="00D31323"/>
    <w:rsid w:val="00D313D9"/>
    <w:rsid w:val="00D313DE"/>
    <w:rsid w:val="00D31413"/>
    <w:rsid w:val="00D31575"/>
    <w:rsid w:val="00D31A25"/>
    <w:rsid w:val="00D31B59"/>
    <w:rsid w:val="00D31BC4"/>
    <w:rsid w:val="00D31F09"/>
    <w:rsid w:val="00D31F6D"/>
    <w:rsid w:val="00D31FCA"/>
    <w:rsid w:val="00D3207D"/>
    <w:rsid w:val="00D3233A"/>
    <w:rsid w:val="00D323C5"/>
    <w:rsid w:val="00D32D77"/>
    <w:rsid w:val="00D32D90"/>
    <w:rsid w:val="00D32F45"/>
    <w:rsid w:val="00D33472"/>
    <w:rsid w:val="00D3359A"/>
    <w:rsid w:val="00D33CC8"/>
    <w:rsid w:val="00D33E30"/>
    <w:rsid w:val="00D33FAF"/>
    <w:rsid w:val="00D340B7"/>
    <w:rsid w:val="00D340CB"/>
    <w:rsid w:val="00D341DD"/>
    <w:rsid w:val="00D3429B"/>
    <w:rsid w:val="00D34317"/>
    <w:rsid w:val="00D3444B"/>
    <w:rsid w:val="00D348BE"/>
    <w:rsid w:val="00D348DC"/>
    <w:rsid w:val="00D34995"/>
    <w:rsid w:val="00D34A32"/>
    <w:rsid w:val="00D34D33"/>
    <w:rsid w:val="00D34D4F"/>
    <w:rsid w:val="00D34E90"/>
    <w:rsid w:val="00D35627"/>
    <w:rsid w:val="00D35646"/>
    <w:rsid w:val="00D35741"/>
    <w:rsid w:val="00D358F9"/>
    <w:rsid w:val="00D35B36"/>
    <w:rsid w:val="00D35B86"/>
    <w:rsid w:val="00D35D7E"/>
    <w:rsid w:val="00D3603B"/>
    <w:rsid w:val="00D3656A"/>
    <w:rsid w:val="00D367D3"/>
    <w:rsid w:val="00D3694C"/>
    <w:rsid w:val="00D369A0"/>
    <w:rsid w:val="00D36E7F"/>
    <w:rsid w:val="00D37029"/>
    <w:rsid w:val="00D370B4"/>
    <w:rsid w:val="00D37308"/>
    <w:rsid w:val="00D37310"/>
    <w:rsid w:val="00D37323"/>
    <w:rsid w:val="00D3769F"/>
    <w:rsid w:val="00D377DD"/>
    <w:rsid w:val="00D378CB"/>
    <w:rsid w:val="00D37E4C"/>
    <w:rsid w:val="00D40455"/>
    <w:rsid w:val="00D4057B"/>
    <w:rsid w:val="00D40738"/>
    <w:rsid w:val="00D41244"/>
    <w:rsid w:val="00D41447"/>
    <w:rsid w:val="00D4158F"/>
    <w:rsid w:val="00D41679"/>
    <w:rsid w:val="00D41D37"/>
    <w:rsid w:val="00D41E0B"/>
    <w:rsid w:val="00D41EBC"/>
    <w:rsid w:val="00D42131"/>
    <w:rsid w:val="00D42192"/>
    <w:rsid w:val="00D42644"/>
    <w:rsid w:val="00D42759"/>
    <w:rsid w:val="00D4292F"/>
    <w:rsid w:val="00D42C3C"/>
    <w:rsid w:val="00D42CE0"/>
    <w:rsid w:val="00D42E6A"/>
    <w:rsid w:val="00D42EF8"/>
    <w:rsid w:val="00D42F38"/>
    <w:rsid w:val="00D42F57"/>
    <w:rsid w:val="00D4322A"/>
    <w:rsid w:val="00D4362A"/>
    <w:rsid w:val="00D43821"/>
    <w:rsid w:val="00D43937"/>
    <w:rsid w:val="00D43AC0"/>
    <w:rsid w:val="00D43AE6"/>
    <w:rsid w:val="00D43CDB"/>
    <w:rsid w:val="00D43D71"/>
    <w:rsid w:val="00D43E90"/>
    <w:rsid w:val="00D44027"/>
    <w:rsid w:val="00D440C6"/>
    <w:rsid w:val="00D4413A"/>
    <w:rsid w:val="00D446A0"/>
    <w:rsid w:val="00D44720"/>
    <w:rsid w:val="00D447E8"/>
    <w:rsid w:val="00D4546C"/>
    <w:rsid w:val="00D4556F"/>
    <w:rsid w:val="00D455C8"/>
    <w:rsid w:val="00D45CA6"/>
    <w:rsid w:val="00D45E7E"/>
    <w:rsid w:val="00D45F42"/>
    <w:rsid w:val="00D45F55"/>
    <w:rsid w:val="00D45F97"/>
    <w:rsid w:val="00D46025"/>
    <w:rsid w:val="00D462A6"/>
    <w:rsid w:val="00D464F3"/>
    <w:rsid w:val="00D46589"/>
    <w:rsid w:val="00D466D3"/>
    <w:rsid w:val="00D466F2"/>
    <w:rsid w:val="00D467C7"/>
    <w:rsid w:val="00D467FA"/>
    <w:rsid w:val="00D469C8"/>
    <w:rsid w:val="00D46A0F"/>
    <w:rsid w:val="00D46B96"/>
    <w:rsid w:val="00D46D72"/>
    <w:rsid w:val="00D47042"/>
    <w:rsid w:val="00D47158"/>
    <w:rsid w:val="00D47348"/>
    <w:rsid w:val="00D47492"/>
    <w:rsid w:val="00D474CC"/>
    <w:rsid w:val="00D4763E"/>
    <w:rsid w:val="00D4770F"/>
    <w:rsid w:val="00D4778F"/>
    <w:rsid w:val="00D47D82"/>
    <w:rsid w:val="00D47DF5"/>
    <w:rsid w:val="00D47F92"/>
    <w:rsid w:val="00D50127"/>
    <w:rsid w:val="00D50264"/>
    <w:rsid w:val="00D50403"/>
    <w:rsid w:val="00D5091A"/>
    <w:rsid w:val="00D50D82"/>
    <w:rsid w:val="00D50F07"/>
    <w:rsid w:val="00D5170B"/>
    <w:rsid w:val="00D51BA3"/>
    <w:rsid w:val="00D51CFF"/>
    <w:rsid w:val="00D51DF7"/>
    <w:rsid w:val="00D51E6A"/>
    <w:rsid w:val="00D51FB2"/>
    <w:rsid w:val="00D5217A"/>
    <w:rsid w:val="00D52280"/>
    <w:rsid w:val="00D52346"/>
    <w:rsid w:val="00D5245B"/>
    <w:rsid w:val="00D5261B"/>
    <w:rsid w:val="00D5267D"/>
    <w:rsid w:val="00D52702"/>
    <w:rsid w:val="00D52983"/>
    <w:rsid w:val="00D52AEF"/>
    <w:rsid w:val="00D52B44"/>
    <w:rsid w:val="00D53153"/>
    <w:rsid w:val="00D53357"/>
    <w:rsid w:val="00D53409"/>
    <w:rsid w:val="00D53675"/>
    <w:rsid w:val="00D537AF"/>
    <w:rsid w:val="00D5380D"/>
    <w:rsid w:val="00D53846"/>
    <w:rsid w:val="00D5397D"/>
    <w:rsid w:val="00D53A78"/>
    <w:rsid w:val="00D53C7F"/>
    <w:rsid w:val="00D53E26"/>
    <w:rsid w:val="00D53F55"/>
    <w:rsid w:val="00D53FCC"/>
    <w:rsid w:val="00D5408F"/>
    <w:rsid w:val="00D542BF"/>
    <w:rsid w:val="00D54457"/>
    <w:rsid w:val="00D54638"/>
    <w:rsid w:val="00D54AB3"/>
    <w:rsid w:val="00D553D4"/>
    <w:rsid w:val="00D5566F"/>
    <w:rsid w:val="00D55887"/>
    <w:rsid w:val="00D55A26"/>
    <w:rsid w:val="00D55BD7"/>
    <w:rsid w:val="00D55C85"/>
    <w:rsid w:val="00D55E4B"/>
    <w:rsid w:val="00D5603A"/>
    <w:rsid w:val="00D561B7"/>
    <w:rsid w:val="00D56307"/>
    <w:rsid w:val="00D563E9"/>
    <w:rsid w:val="00D56503"/>
    <w:rsid w:val="00D568EA"/>
    <w:rsid w:val="00D56B19"/>
    <w:rsid w:val="00D56B66"/>
    <w:rsid w:val="00D56C4A"/>
    <w:rsid w:val="00D5701B"/>
    <w:rsid w:val="00D570EF"/>
    <w:rsid w:val="00D572E8"/>
    <w:rsid w:val="00D5736B"/>
    <w:rsid w:val="00D57525"/>
    <w:rsid w:val="00D57529"/>
    <w:rsid w:val="00D576C1"/>
    <w:rsid w:val="00D578C8"/>
    <w:rsid w:val="00D57AFD"/>
    <w:rsid w:val="00D600DC"/>
    <w:rsid w:val="00D6075D"/>
    <w:rsid w:val="00D6095D"/>
    <w:rsid w:val="00D6096E"/>
    <w:rsid w:val="00D60A27"/>
    <w:rsid w:val="00D60DC6"/>
    <w:rsid w:val="00D61372"/>
    <w:rsid w:val="00D6147D"/>
    <w:rsid w:val="00D615A1"/>
    <w:rsid w:val="00D61668"/>
    <w:rsid w:val="00D61EE1"/>
    <w:rsid w:val="00D6212C"/>
    <w:rsid w:val="00D62423"/>
    <w:rsid w:val="00D625D8"/>
    <w:rsid w:val="00D62807"/>
    <w:rsid w:val="00D62B1E"/>
    <w:rsid w:val="00D62B49"/>
    <w:rsid w:val="00D62D14"/>
    <w:rsid w:val="00D62D33"/>
    <w:rsid w:val="00D62DF1"/>
    <w:rsid w:val="00D62F3D"/>
    <w:rsid w:val="00D630EC"/>
    <w:rsid w:val="00D63232"/>
    <w:rsid w:val="00D6353A"/>
    <w:rsid w:val="00D63862"/>
    <w:rsid w:val="00D63A79"/>
    <w:rsid w:val="00D63D5D"/>
    <w:rsid w:val="00D63D8B"/>
    <w:rsid w:val="00D64450"/>
    <w:rsid w:val="00D644D6"/>
    <w:rsid w:val="00D6496D"/>
    <w:rsid w:val="00D64D0F"/>
    <w:rsid w:val="00D6514E"/>
    <w:rsid w:val="00D65504"/>
    <w:rsid w:val="00D65895"/>
    <w:rsid w:val="00D658B1"/>
    <w:rsid w:val="00D65A11"/>
    <w:rsid w:val="00D65EBC"/>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80D"/>
    <w:rsid w:val="00D70935"/>
    <w:rsid w:val="00D70D39"/>
    <w:rsid w:val="00D70F70"/>
    <w:rsid w:val="00D70FE7"/>
    <w:rsid w:val="00D7106E"/>
    <w:rsid w:val="00D71408"/>
    <w:rsid w:val="00D71515"/>
    <w:rsid w:val="00D717D7"/>
    <w:rsid w:val="00D71E48"/>
    <w:rsid w:val="00D71F73"/>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4BC"/>
    <w:rsid w:val="00D766E0"/>
    <w:rsid w:val="00D76791"/>
    <w:rsid w:val="00D7685D"/>
    <w:rsid w:val="00D7687F"/>
    <w:rsid w:val="00D76C0D"/>
    <w:rsid w:val="00D76CB2"/>
    <w:rsid w:val="00D76D6D"/>
    <w:rsid w:val="00D76DB0"/>
    <w:rsid w:val="00D770F4"/>
    <w:rsid w:val="00D77316"/>
    <w:rsid w:val="00D773BC"/>
    <w:rsid w:val="00D773FF"/>
    <w:rsid w:val="00D77438"/>
    <w:rsid w:val="00D774C6"/>
    <w:rsid w:val="00D778FD"/>
    <w:rsid w:val="00D77CE2"/>
    <w:rsid w:val="00D8012C"/>
    <w:rsid w:val="00D802D3"/>
    <w:rsid w:val="00D804DC"/>
    <w:rsid w:val="00D804E7"/>
    <w:rsid w:val="00D8068A"/>
    <w:rsid w:val="00D808FD"/>
    <w:rsid w:val="00D80B41"/>
    <w:rsid w:val="00D80DC9"/>
    <w:rsid w:val="00D80E5E"/>
    <w:rsid w:val="00D81153"/>
    <w:rsid w:val="00D81251"/>
    <w:rsid w:val="00D81495"/>
    <w:rsid w:val="00D81628"/>
    <w:rsid w:val="00D81BD3"/>
    <w:rsid w:val="00D81E32"/>
    <w:rsid w:val="00D82257"/>
    <w:rsid w:val="00D8227B"/>
    <w:rsid w:val="00D82321"/>
    <w:rsid w:val="00D82328"/>
    <w:rsid w:val="00D82574"/>
    <w:rsid w:val="00D8295A"/>
    <w:rsid w:val="00D82C5E"/>
    <w:rsid w:val="00D82FAC"/>
    <w:rsid w:val="00D83130"/>
    <w:rsid w:val="00D8351C"/>
    <w:rsid w:val="00D8365A"/>
    <w:rsid w:val="00D8387E"/>
    <w:rsid w:val="00D83A9E"/>
    <w:rsid w:val="00D83BAD"/>
    <w:rsid w:val="00D83E3A"/>
    <w:rsid w:val="00D84145"/>
    <w:rsid w:val="00D84150"/>
    <w:rsid w:val="00D841E3"/>
    <w:rsid w:val="00D842F9"/>
    <w:rsid w:val="00D84336"/>
    <w:rsid w:val="00D8447F"/>
    <w:rsid w:val="00D84890"/>
    <w:rsid w:val="00D8496D"/>
    <w:rsid w:val="00D84B2F"/>
    <w:rsid w:val="00D84C3A"/>
    <w:rsid w:val="00D84DD2"/>
    <w:rsid w:val="00D851E4"/>
    <w:rsid w:val="00D85669"/>
    <w:rsid w:val="00D856FE"/>
    <w:rsid w:val="00D8598E"/>
    <w:rsid w:val="00D85B4F"/>
    <w:rsid w:val="00D85F58"/>
    <w:rsid w:val="00D85F77"/>
    <w:rsid w:val="00D85F8F"/>
    <w:rsid w:val="00D86023"/>
    <w:rsid w:val="00D86055"/>
    <w:rsid w:val="00D861F3"/>
    <w:rsid w:val="00D864B2"/>
    <w:rsid w:val="00D8661A"/>
    <w:rsid w:val="00D86743"/>
    <w:rsid w:val="00D869DB"/>
    <w:rsid w:val="00D86F4C"/>
    <w:rsid w:val="00D8746C"/>
    <w:rsid w:val="00D8768B"/>
    <w:rsid w:val="00D87796"/>
    <w:rsid w:val="00D87912"/>
    <w:rsid w:val="00D879AF"/>
    <w:rsid w:val="00D90174"/>
    <w:rsid w:val="00D90206"/>
    <w:rsid w:val="00D904D9"/>
    <w:rsid w:val="00D905CB"/>
    <w:rsid w:val="00D90988"/>
    <w:rsid w:val="00D90999"/>
    <w:rsid w:val="00D90B03"/>
    <w:rsid w:val="00D90C32"/>
    <w:rsid w:val="00D90CFA"/>
    <w:rsid w:val="00D91150"/>
    <w:rsid w:val="00D912AA"/>
    <w:rsid w:val="00D91309"/>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755"/>
    <w:rsid w:val="00D947BB"/>
    <w:rsid w:val="00D94844"/>
    <w:rsid w:val="00D94879"/>
    <w:rsid w:val="00D94A62"/>
    <w:rsid w:val="00D94A9C"/>
    <w:rsid w:val="00D94BA8"/>
    <w:rsid w:val="00D94CC2"/>
    <w:rsid w:val="00D94E5F"/>
    <w:rsid w:val="00D94F4E"/>
    <w:rsid w:val="00D94F59"/>
    <w:rsid w:val="00D950F1"/>
    <w:rsid w:val="00D951CD"/>
    <w:rsid w:val="00D95DD8"/>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530"/>
    <w:rsid w:val="00D975CE"/>
    <w:rsid w:val="00D97717"/>
    <w:rsid w:val="00D97918"/>
    <w:rsid w:val="00D97A37"/>
    <w:rsid w:val="00D97ACE"/>
    <w:rsid w:val="00D97BFC"/>
    <w:rsid w:val="00D97C1E"/>
    <w:rsid w:val="00D97F9E"/>
    <w:rsid w:val="00DA029F"/>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54C"/>
    <w:rsid w:val="00DA377F"/>
    <w:rsid w:val="00DA398A"/>
    <w:rsid w:val="00DA3A32"/>
    <w:rsid w:val="00DA3B23"/>
    <w:rsid w:val="00DA3DD0"/>
    <w:rsid w:val="00DA3E85"/>
    <w:rsid w:val="00DA3EFC"/>
    <w:rsid w:val="00DA40FB"/>
    <w:rsid w:val="00DA421F"/>
    <w:rsid w:val="00DA4274"/>
    <w:rsid w:val="00DA43F5"/>
    <w:rsid w:val="00DA4986"/>
    <w:rsid w:val="00DA4A27"/>
    <w:rsid w:val="00DA4C1F"/>
    <w:rsid w:val="00DA4CDA"/>
    <w:rsid w:val="00DA4D14"/>
    <w:rsid w:val="00DA4D7F"/>
    <w:rsid w:val="00DA5404"/>
    <w:rsid w:val="00DA5415"/>
    <w:rsid w:val="00DA562B"/>
    <w:rsid w:val="00DA5758"/>
    <w:rsid w:val="00DA59B7"/>
    <w:rsid w:val="00DA5DA5"/>
    <w:rsid w:val="00DA5F98"/>
    <w:rsid w:val="00DA617C"/>
    <w:rsid w:val="00DA6228"/>
    <w:rsid w:val="00DA633E"/>
    <w:rsid w:val="00DA6389"/>
    <w:rsid w:val="00DA63E8"/>
    <w:rsid w:val="00DA65C8"/>
    <w:rsid w:val="00DA6691"/>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31A"/>
    <w:rsid w:val="00DB26D9"/>
    <w:rsid w:val="00DB2805"/>
    <w:rsid w:val="00DB28F5"/>
    <w:rsid w:val="00DB2940"/>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14B"/>
    <w:rsid w:val="00DB41F1"/>
    <w:rsid w:val="00DB43E6"/>
    <w:rsid w:val="00DB44B7"/>
    <w:rsid w:val="00DB464A"/>
    <w:rsid w:val="00DB4B00"/>
    <w:rsid w:val="00DB4B05"/>
    <w:rsid w:val="00DB4F16"/>
    <w:rsid w:val="00DB503F"/>
    <w:rsid w:val="00DB51AB"/>
    <w:rsid w:val="00DB5424"/>
    <w:rsid w:val="00DB5448"/>
    <w:rsid w:val="00DB5526"/>
    <w:rsid w:val="00DB596E"/>
    <w:rsid w:val="00DB5A53"/>
    <w:rsid w:val="00DB5A93"/>
    <w:rsid w:val="00DB5C2C"/>
    <w:rsid w:val="00DB630D"/>
    <w:rsid w:val="00DB644A"/>
    <w:rsid w:val="00DB64C5"/>
    <w:rsid w:val="00DB67AC"/>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6C"/>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2F92"/>
    <w:rsid w:val="00DC327C"/>
    <w:rsid w:val="00DC33CC"/>
    <w:rsid w:val="00DC3559"/>
    <w:rsid w:val="00DC3A67"/>
    <w:rsid w:val="00DC3BDD"/>
    <w:rsid w:val="00DC3C70"/>
    <w:rsid w:val="00DC3CE1"/>
    <w:rsid w:val="00DC3DB0"/>
    <w:rsid w:val="00DC41A6"/>
    <w:rsid w:val="00DC4312"/>
    <w:rsid w:val="00DC435A"/>
    <w:rsid w:val="00DC4456"/>
    <w:rsid w:val="00DC46B0"/>
    <w:rsid w:val="00DC48FE"/>
    <w:rsid w:val="00DC49B7"/>
    <w:rsid w:val="00DC4B56"/>
    <w:rsid w:val="00DC4CBC"/>
    <w:rsid w:val="00DC4DE1"/>
    <w:rsid w:val="00DC4EF2"/>
    <w:rsid w:val="00DC4FA7"/>
    <w:rsid w:val="00DC5233"/>
    <w:rsid w:val="00DC53D5"/>
    <w:rsid w:val="00DC5664"/>
    <w:rsid w:val="00DC571C"/>
    <w:rsid w:val="00DC5856"/>
    <w:rsid w:val="00DC58D6"/>
    <w:rsid w:val="00DC5A8D"/>
    <w:rsid w:val="00DC626C"/>
    <w:rsid w:val="00DC6431"/>
    <w:rsid w:val="00DC6573"/>
    <w:rsid w:val="00DC66F1"/>
    <w:rsid w:val="00DC67FB"/>
    <w:rsid w:val="00DC6A5E"/>
    <w:rsid w:val="00DC6B95"/>
    <w:rsid w:val="00DC6BC3"/>
    <w:rsid w:val="00DC6C22"/>
    <w:rsid w:val="00DC6C69"/>
    <w:rsid w:val="00DC6DB2"/>
    <w:rsid w:val="00DC6E2D"/>
    <w:rsid w:val="00DC7276"/>
    <w:rsid w:val="00DC7281"/>
    <w:rsid w:val="00DC7326"/>
    <w:rsid w:val="00DC733A"/>
    <w:rsid w:val="00DC74C7"/>
    <w:rsid w:val="00DC7890"/>
    <w:rsid w:val="00DC7A44"/>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11E"/>
    <w:rsid w:val="00DD26B2"/>
    <w:rsid w:val="00DD27CA"/>
    <w:rsid w:val="00DD28B8"/>
    <w:rsid w:val="00DD2981"/>
    <w:rsid w:val="00DD29A4"/>
    <w:rsid w:val="00DD29FB"/>
    <w:rsid w:val="00DD2BBE"/>
    <w:rsid w:val="00DD2C24"/>
    <w:rsid w:val="00DD2C4F"/>
    <w:rsid w:val="00DD2D08"/>
    <w:rsid w:val="00DD2DF8"/>
    <w:rsid w:val="00DD2E44"/>
    <w:rsid w:val="00DD2EA4"/>
    <w:rsid w:val="00DD2F1B"/>
    <w:rsid w:val="00DD34D6"/>
    <w:rsid w:val="00DD351A"/>
    <w:rsid w:val="00DD358D"/>
    <w:rsid w:val="00DD3654"/>
    <w:rsid w:val="00DD3726"/>
    <w:rsid w:val="00DD3BC0"/>
    <w:rsid w:val="00DD3E63"/>
    <w:rsid w:val="00DD4143"/>
    <w:rsid w:val="00DD4323"/>
    <w:rsid w:val="00DD446E"/>
    <w:rsid w:val="00DD45EC"/>
    <w:rsid w:val="00DD46B2"/>
    <w:rsid w:val="00DD4898"/>
    <w:rsid w:val="00DD48EE"/>
    <w:rsid w:val="00DD4991"/>
    <w:rsid w:val="00DD49F6"/>
    <w:rsid w:val="00DD4E43"/>
    <w:rsid w:val="00DD50B2"/>
    <w:rsid w:val="00DD514B"/>
    <w:rsid w:val="00DD51DE"/>
    <w:rsid w:val="00DD56ED"/>
    <w:rsid w:val="00DD587A"/>
    <w:rsid w:val="00DD58EA"/>
    <w:rsid w:val="00DD59F7"/>
    <w:rsid w:val="00DD5A4D"/>
    <w:rsid w:val="00DD5B19"/>
    <w:rsid w:val="00DD5EC0"/>
    <w:rsid w:val="00DD6312"/>
    <w:rsid w:val="00DD6366"/>
    <w:rsid w:val="00DD656B"/>
    <w:rsid w:val="00DD6810"/>
    <w:rsid w:val="00DD68CF"/>
    <w:rsid w:val="00DD695D"/>
    <w:rsid w:val="00DD6A2B"/>
    <w:rsid w:val="00DD6B83"/>
    <w:rsid w:val="00DD6CD4"/>
    <w:rsid w:val="00DD6DDF"/>
    <w:rsid w:val="00DD78BD"/>
    <w:rsid w:val="00DD7996"/>
    <w:rsid w:val="00DD79E1"/>
    <w:rsid w:val="00DD7D18"/>
    <w:rsid w:val="00DD7D29"/>
    <w:rsid w:val="00DD7DFA"/>
    <w:rsid w:val="00DE0244"/>
    <w:rsid w:val="00DE04E3"/>
    <w:rsid w:val="00DE08F8"/>
    <w:rsid w:val="00DE0A0F"/>
    <w:rsid w:val="00DE0CB4"/>
    <w:rsid w:val="00DE0E30"/>
    <w:rsid w:val="00DE0EED"/>
    <w:rsid w:val="00DE170B"/>
    <w:rsid w:val="00DE171B"/>
    <w:rsid w:val="00DE1A68"/>
    <w:rsid w:val="00DE1C94"/>
    <w:rsid w:val="00DE1CB3"/>
    <w:rsid w:val="00DE1E2C"/>
    <w:rsid w:val="00DE20C3"/>
    <w:rsid w:val="00DE22D4"/>
    <w:rsid w:val="00DE2341"/>
    <w:rsid w:val="00DE2348"/>
    <w:rsid w:val="00DE2B11"/>
    <w:rsid w:val="00DE30B8"/>
    <w:rsid w:val="00DE3149"/>
    <w:rsid w:val="00DE31D6"/>
    <w:rsid w:val="00DE3572"/>
    <w:rsid w:val="00DE3658"/>
    <w:rsid w:val="00DE404F"/>
    <w:rsid w:val="00DE4072"/>
    <w:rsid w:val="00DE477D"/>
    <w:rsid w:val="00DE4D5B"/>
    <w:rsid w:val="00DE508C"/>
    <w:rsid w:val="00DE51E3"/>
    <w:rsid w:val="00DE5393"/>
    <w:rsid w:val="00DE552C"/>
    <w:rsid w:val="00DE5903"/>
    <w:rsid w:val="00DE5977"/>
    <w:rsid w:val="00DE5DC7"/>
    <w:rsid w:val="00DE5EA5"/>
    <w:rsid w:val="00DE5FED"/>
    <w:rsid w:val="00DE6094"/>
    <w:rsid w:val="00DE6147"/>
    <w:rsid w:val="00DE622A"/>
    <w:rsid w:val="00DE631C"/>
    <w:rsid w:val="00DE6507"/>
    <w:rsid w:val="00DE6798"/>
    <w:rsid w:val="00DE680F"/>
    <w:rsid w:val="00DE6A63"/>
    <w:rsid w:val="00DE6A94"/>
    <w:rsid w:val="00DE6BAF"/>
    <w:rsid w:val="00DE6D48"/>
    <w:rsid w:val="00DE709D"/>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841"/>
    <w:rsid w:val="00DF4A0D"/>
    <w:rsid w:val="00DF4A83"/>
    <w:rsid w:val="00DF4C0C"/>
    <w:rsid w:val="00DF4DDB"/>
    <w:rsid w:val="00DF54E6"/>
    <w:rsid w:val="00DF56F1"/>
    <w:rsid w:val="00DF5ABE"/>
    <w:rsid w:val="00DF5D65"/>
    <w:rsid w:val="00DF5DA1"/>
    <w:rsid w:val="00DF5E9B"/>
    <w:rsid w:val="00DF64B5"/>
    <w:rsid w:val="00DF66DA"/>
    <w:rsid w:val="00DF6839"/>
    <w:rsid w:val="00DF6AD7"/>
    <w:rsid w:val="00DF6BD1"/>
    <w:rsid w:val="00DF6C8A"/>
    <w:rsid w:val="00DF6D44"/>
    <w:rsid w:val="00DF6E2A"/>
    <w:rsid w:val="00DF6EAB"/>
    <w:rsid w:val="00DF711A"/>
    <w:rsid w:val="00DF7139"/>
    <w:rsid w:val="00DF715F"/>
    <w:rsid w:val="00DF716A"/>
    <w:rsid w:val="00DF731C"/>
    <w:rsid w:val="00DF73F4"/>
    <w:rsid w:val="00DF73F7"/>
    <w:rsid w:val="00DF7572"/>
    <w:rsid w:val="00DF7695"/>
    <w:rsid w:val="00DF76AA"/>
    <w:rsid w:val="00DF76AB"/>
    <w:rsid w:val="00DF7728"/>
    <w:rsid w:val="00DF78F8"/>
    <w:rsid w:val="00DF7945"/>
    <w:rsid w:val="00DF7BC4"/>
    <w:rsid w:val="00DF7D69"/>
    <w:rsid w:val="00DF7DB9"/>
    <w:rsid w:val="00DF7E66"/>
    <w:rsid w:val="00E0019A"/>
    <w:rsid w:val="00E001AF"/>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110"/>
    <w:rsid w:val="00E0316C"/>
    <w:rsid w:val="00E0320A"/>
    <w:rsid w:val="00E033B8"/>
    <w:rsid w:val="00E0378E"/>
    <w:rsid w:val="00E037CC"/>
    <w:rsid w:val="00E03818"/>
    <w:rsid w:val="00E0381D"/>
    <w:rsid w:val="00E03C18"/>
    <w:rsid w:val="00E03DA9"/>
    <w:rsid w:val="00E03EAB"/>
    <w:rsid w:val="00E04011"/>
    <w:rsid w:val="00E04078"/>
    <w:rsid w:val="00E0415F"/>
    <w:rsid w:val="00E04622"/>
    <w:rsid w:val="00E0465E"/>
    <w:rsid w:val="00E047BC"/>
    <w:rsid w:val="00E04A8A"/>
    <w:rsid w:val="00E04CCC"/>
    <w:rsid w:val="00E04D1F"/>
    <w:rsid w:val="00E04DB7"/>
    <w:rsid w:val="00E0505B"/>
    <w:rsid w:val="00E0538C"/>
    <w:rsid w:val="00E0560C"/>
    <w:rsid w:val="00E05847"/>
    <w:rsid w:val="00E059D3"/>
    <w:rsid w:val="00E05BBF"/>
    <w:rsid w:val="00E05DC6"/>
    <w:rsid w:val="00E06074"/>
    <w:rsid w:val="00E060D0"/>
    <w:rsid w:val="00E062DC"/>
    <w:rsid w:val="00E063C0"/>
    <w:rsid w:val="00E063D1"/>
    <w:rsid w:val="00E0642D"/>
    <w:rsid w:val="00E064CD"/>
    <w:rsid w:val="00E068D2"/>
    <w:rsid w:val="00E06AC2"/>
    <w:rsid w:val="00E0704F"/>
    <w:rsid w:val="00E070B2"/>
    <w:rsid w:val="00E07245"/>
    <w:rsid w:val="00E072CC"/>
    <w:rsid w:val="00E07797"/>
    <w:rsid w:val="00E078BA"/>
    <w:rsid w:val="00E079AE"/>
    <w:rsid w:val="00E07AD2"/>
    <w:rsid w:val="00E07B18"/>
    <w:rsid w:val="00E07DE0"/>
    <w:rsid w:val="00E10319"/>
    <w:rsid w:val="00E10416"/>
    <w:rsid w:val="00E108C5"/>
    <w:rsid w:val="00E10E72"/>
    <w:rsid w:val="00E112CB"/>
    <w:rsid w:val="00E118E3"/>
    <w:rsid w:val="00E11A22"/>
    <w:rsid w:val="00E11B08"/>
    <w:rsid w:val="00E11D0C"/>
    <w:rsid w:val="00E11D53"/>
    <w:rsid w:val="00E12311"/>
    <w:rsid w:val="00E1231D"/>
    <w:rsid w:val="00E1233A"/>
    <w:rsid w:val="00E1266E"/>
    <w:rsid w:val="00E12683"/>
    <w:rsid w:val="00E1275C"/>
    <w:rsid w:val="00E127C6"/>
    <w:rsid w:val="00E12807"/>
    <w:rsid w:val="00E12A04"/>
    <w:rsid w:val="00E12A62"/>
    <w:rsid w:val="00E12B84"/>
    <w:rsid w:val="00E12BE9"/>
    <w:rsid w:val="00E1303A"/>
    <w:rsid w:val="00E132D3"/>
    <w:rsid w:val="00E134D0"/>
    <w:rsid w:val="00E13762"/>
    <w:rsid w:val="00E13943"/>
    <w:rsid w:val="00E139DA"/>
    <w:rsid w:val="00E13CED"/>
    <w:rsid w:val="00E13D30"/>
    <w:rsid w:val="00E13EE5"/>
    <w:rsid w:val="00E13F1F"/>
    <w:rsid w:val="00E13F2B"/>
    <w:rsid w:val="00E13FAB"/>
    <w:rsid w:val="00E13FC5"/>
    <w:rsid w:val="00E13FF5"/>
    <w:rsid w:val="00E14343"/>
    <w:rsid w:val="00E145DE"/>
    <w:rsid w:val="00E146D7"/>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8D1"/>
    <w:rsid w:val="00E16ABE"/>
    <w:rsid w:val="00E16BC4"/>
    <w:rsid w:val="00E16C82"/>
    <w:rsid w:val="00E16E3D"/>
    <w:rsid w:val="00E17208"/>
    <w:rsid w:val="00E17345"/>
    <w:rsid w:val="00E17432"/>
    <w:rsid w:val="00E17691"/>
    <w:rsid w:val="00E176E7"/>
    <w:rsid w:val="00E17916"/>
    <w:rsid w:val="00E17A1C"/>
    <w:rsid w:val="00E17CBF"/>
    <w:rsid w:val="00E17DB3"/>
    <w:rsid w:val="00E17F1F"/>
    <w:rsid w:val="00E17FC8"/>
    <w:rsid w:val="00E20354"/>
    <w:rsid w:val="00E20686"/>
    <w:rsid w:val="00E20732"/>
    <w:rsid w:val="00E208B3"/>
    <w:rsid w:val="00E20917"/>
    <w:rsid w:val="00E20940"/>
    <w:rsid w:val="00E20948"/>
    <w:rsid w:val="00E20A58"/>
    <w:rsid w:val="00E20F60"/>
    <w:rsid w:val="00E20FF8"/>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A91"/>
    <w:rsid w:val="00E23B04"/>
    <w:rsid w:val="00E23D20"/>
    <w:rsid w:val="00E23F43"/>
    <w:rsid w:val="00E242A9"/>
    <w:rsid w:val="00E242DE"/>
    <w:rsid w:val="00E24391"/>
    <w:rsid w:val="00E2473C"/>
    <w:rsid w:val="00E24779"/>
    <w:rsid w:val="00E2497D"/>
    <w:rsid w:val="00E24B48"/>
    <w:rsid w:val="00E24FF2"/>
    <w:rsid w:val="00E252C8"/>
    <w:rsid w:val="00E252F8"/>
    <w:rsid w:val="00E25387"/>
    <w:rsid w:val="00E254D2"/>
    <w:rsid w:val="00E25F90"/>
    <w:rsid w:val="00E26225"/>
    <w:rsid w:val="00E26300"/>
    <w:rsid w:val="00E26480"/>
    <w:rsid w:val="00E264AC"/>
    <w:rsid w:val="00E2660E"/>
    <w:rsid w:val="00E26885"/>
    <w:rsid w:val="00E26B25"/>
    <w:rsid w:val="00E26B8A"/>
    <w:rsid w:val="00E26C47"/>
    <w:rsid w:val="00E26F6F"/>
    <w:rsid w:val="00E270D0"/>
    <w:rsid w:val="00E271E1"/>
    <w:rsid w:val="00E27310"/>
    <w:rsid w:val="00E27411"/>
    <w:rsid w:val="00E27517"/>
    <w:rsid w:val="00E27651"/>
    <w:rsid w:val="00E278CF"/>
    <w:rsid w:val="00E27BE1"/>
    <w:rsid w:val="00E27C4A"/>
    <w:rsid w:val="00E27C7E"/>
    <w:rsid w:val="00E27F05"/>
    <w:rsid w:val="00E3023E"/>
    <w:rsid w:val="00E3030A"/>
    <w:rsid w:val="00E30333"/>
    <w:rsid w:val="00E303D4"/>
    <w:rsid w:val="00E30409"/>
    <w:rsid w:val="00E30501"/>
    <w:rsid w:val="00E306FC"/>
    <w:rsid w:val="00E308B6"/>
    <w:rsid w:val="00E30ABB"/>
    <w:rsid w:val="00E30BA2"/>
    <w:rsid w:val="00E30CD0"/>
    <w:rsid w:val="00E311BA"/>
    <w:rsid w:val="00E31281"/>
    <w:rsid w:val="00E31360"/>
    <w:rsid w:val="00E319D6"/>
    <w:rsid w:val="00E31A20"/>
    <w:rsid w:val="00E31A83"/>
    <w:rsid w:val="00E31D5C"/>
    <w:rsid w:val="00E3213B"/>
    <w:rsid w:val="00E3225E"/>
    <w:rsid w:val="00E325D6"/>
    <w:rsid w:val="00E32A7C"/>
    <w:rsid w:val="00E32B52"/>
    <w:rsid w:val="00E32F36"/>
    <w:rsid w:val="00E3309C"/>
    <w:rsid w:val="00E3351E"/>
    <w:rsid w:val="00E33A76"/>
    <w:rsid w:val="00E3425C"/>
    <w:rsid w:val="00E34440"/>
    <w:rsid w:val="00E34535"/>
    <w:rsid w:val="00E3459B"/>
    <w:rsid w:val="00E34633"/>
    <w:rsid w:val="00E34809"/>
    <w:rsid w:val="00E349F0"/>
    <w:rsid w:val="00E34C34"/>
    <w:rsid w:val="00E34C71"/>
    <w:rsid w:val="00E34E1C"/>
    <w:rsid w:val="00E34FF6"/>
    <w:rsid w:val="00E352C7"/>
    <w:rsid w:val="00E35617"/>
    <w:rsid w:val="00E357D1"/>
    <w:rsid w:val="00E357D8"/>
    <w:rsid w:val="00E35807"/>
    <w:rsid w:val="00E358B1"/>
    <w:rsid w:val="00E35E76"/>
    <w:rsid w:val="00E35EA4"/>
    <w:rsid w:val="00E35EDC"/>
    <w:rsid w:val="00E35F61"/>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04C"/>
    <w:rsid w:val="00E43129"/>
    <w:rsid w:val="00E4323F"/>
    <w:rsid w:val="00E4331E"/>
    <w:rsid w:val="00E4334C"/>
    <w:rsid w:val="00E43617"/>
    <w:rsid w:val="00E43695"/>
    <w:rsid w:val="00E437E1"/>
    <w:rsid w:val="00E438E4"/>
    <w:rsid w:val="00E4398A"/>
    <w:rsid w:val="00E43B00"/>
    <w:rsid w:val="00E43DD5"/>
    <w:rsid w:val="00E43F90"/>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79"/>
    <w:rsid w:val="00E5018F"/>
    <w:rsid w:val="00E503AB"/>
    <w:rsid w:val="00E505E6"/>
    <w:rsid w:val="00E5076F"/>
    <w:rsid w:val="00E507C7"/>
    <w:rsid w:val="00E508C6"/>
    <w:rsid w:val="00E50BCE"/>
    <w:rsid w:val="00E50FA8"/>
    <w:rsid w:val="00E50FFF"/>
    <w:rsid w:val="00E5118B"/>
    <w:rsid w:val="00E512BF"/>
    <w:rsid w:val="00E51408"/>
    <w:rsid w:val="00E51572"/>
    <w:rsid w:val="00E517AB"/>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827"/>
    <w:rsid w:val="00E539FE"/>
    <w:rsid w:val="00E53ED1"/>
    <w:rsid w:val="00E53FF1"/>
    <w:rsid w:val="00E543C0"/>
    <w:rsid w:val="00E54997"/>
    <w:rsid w:val="00E549CE"/>
    <w:rsid w:val="00E5539A"/>
    <w:rsid w:val="00E55473"/>
    <w:rsid w:val="00E555CA"/>
    <w:rsid w:val="00E55722"/>
    <w:rsid w:val="00E55728"/>
    <w:rsid w:val="00E5574D"/>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65B"/>
    <w:rsid w:val="00E57758"/>
    <w:rsid w:val="00E57824"/>
    <w:rsid w:val="00E578EE"/>
    <w:rsid w:val="00E5795C"/>
    <w:rsid w:val="00E57BBC"/>
    <w:rsid w:val="00E57C5A"/>
    <w:rsid w:val="00E57D39"/>
    <w:rsid w:val="00E60087"/>
    <w:rsid w:val="00E6017E"/>
    <w:rsid w:val="00E60190"/>
    <w:rsid w:val="00E602E8"/>
    <w:rsid w:val="00E60663"/>
    <w:rsid w:val="00E60847"/>
    <w:rsid w:val="00E60860"/>
    <w:rsid w:val="00E608D1"/>
    <w:rsid w:val="00E609E8"/>
    <w:rsid w:val="00E60A91"/>
    <w:rsid w:val="00E60CB3"/>
    <w:rsid w:val="00E60CDF"/>
    <w:rsid w:val="00E60E7D"/>
    <w:rsid w:val="00E61077"/>
    <w:rsid w:val="00E61112"/>
    <w:rsid w:val="00E613C5"/>
    <w:rsid w:val="00E614BC"/>
    <w:rsid w:val="00E619EB"/>
    <w:rsid w:val="00E61A38"/>
    <w:rsid w:val="00E61BEE"/>
    <w:rsid w:val="00E61ECC"/>
    <w:rsid w:val="00E623A3"/>
    <w:rsid w:val="00E623AD"/>
    <w:rsid w:val="00E626F8"/>
    <w:rsid w:val="00E6270B"/>
    <w:rsid w:val="00E6293A"/>
    <w:rsid w:val="00E62E93"/>
    <w:rsid w:val="00E62F1E"/>
    <w:rsid w:val="00E62FD3"/>
    <w:rsid w:val="00E6329A"/>
    <w:rsid w:val="00E63358"/>
    <w:rsid w:val="00E633FC"/>
    <w:rsid w:val="00E6353D"/>
    <w:rsid w:val="00E637D4"/>
    <w:rsid w:val="00E639DF"/>
    <w:rsid w:val="00E63ADA"/>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62E"/>
    <w:rsid w:val="00E657CA"/>
    <w:rsid w:val="00E658B1"/>
    <w:rsid w:val="00E65BFA"/>
    <w:rsid w:val="00E65C78"/>
    <w:rsid w:val="00E65D92"/>
    <w:rsid w:val="00E66006"/>
    <w:rsid w:val="00E6601B"/>
    <w:rsid w:val="00E660A3"/>
    <w:rsid w:val="00E660E0"/>
    <w:rsid w:val="00E661A1"/>
    <w:rsid w:val="00E662C8"/>
    <w:rsid w:val="00E66601"/>
    <w:rsid w:val="00E666A1"/>
    <w:rsid w:val="00E66B01"/>
    <w:rsid w:val="00E66CC9"/>
    <w:rsid w:val="00E66FA1"/>
    <w:rsid w:val="00E672FD"/>
    <w:rsid w:val="00E676FE"/>
    <w:rsid w:val="00E67767"/>
    <w:rsid w:val="00E67B41"/>
    <w:rsid w:val="00E67BDF"/>
    <w:rsid w:val="00E67CB4"/>
    <w:rsid w:val="00E67D8E"/>
    <w:rsid w:val="00E67EA6"/>
    <w:rsid w:val="00E701DD"/>
    <w:rsid w:val="00E70242"/>
    <w:rsid w:val="00E7025B"/>
    <w:rsid w:val="00E70493"/>
    <w:rsid w:val="00E70507"/>
    <w:rsid w:val="00E7058B"/>
    <w:rsid w:val="00E705BD"/>
    <w:rsid w:val="00E70648"/>
    <w:rsid w:val="00E708F6"/>
    <w:rsid w:val="00E70B81"/>
    <w:rsid w:val="00E71038"/>
    <w:rsid w:val="00E71164"/>
    <w:rsid w:val="00E7139A"/>
    <w:rsid w:val="00E713F5"/>
    <w:rsid w:val="00E71AE9"/>
    <w:rsid w:val="00E71BEE"/>
    <w:rsid w:val="00E71D3E"/>
    <w:rsid w:val="00E72261"/>
    <w:rsid w:val="00E7260F"/>
    <w:rsid w:val="00E72706"/>
    <w:rsid w:val="00E728C7"/>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3A6"/>
    <w:rsid w:val="00E746B7"/>
    <w:rsid w:val="00E746F2"/>
    <w:rsid w:val="00E74746"/>
    <w:rsid w:val="00E74A1C"/>
    <w:rsid w:val="00E74DE4"/>
    <w:rsid w:val="00E75091"/>
    <w:rsid w:val="00E75402"/>
    <w:rsid w:val="00E75552"/>
    <w:rsid w:val="00E7559F"/>
    <w:rsid w:val="00E75958"/>
    <w:rsid w:val="00E75A3B"/>
    <w:rsid w:val="00E75BD4"/>
    <w:rsid w:val="00E75C1C"/>
    <w:rsid w:val="00E75D02"/>
    <w:rsid w:val="00E75D08"/>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88"/>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B2D"/>
    <w:rsid w:val="00E82DB4"/>
    <w:rsid w:val="00E82E4C"/>
    <w:rsid w:val="00E8312A"/>
    <w:rsid w:val="00E83343"/>
    <w:rsid w:val="00E834AE"/>
    <w:rsid w:val="00E83875"/>
    <w:rsid w:val="00E8389C"/>
    <w:rsid w:val="00E839A4"/>
    <w:rsid w:val="00E83BCB"/>
    <w:rsid w:val="00E83CF8"/>
    <w:rsid w:val="00E83DD1"/>
    <w:rsid w:val="00E8402B"/>
    <w:rsid w:val="00E841B0"/>
    <w:rsid w:val="00E8434C"/>
    <w:rsid w:val="00E84688"/>
    <w:rsid w:val="00E8490F"/>
    <w:rsid w:val="00E84E49"/>
    <w:rsid w:val="00E84FC1"/>
    <w:rsid w:val="00E8505D"/>
    <w:rsid w:val="00E8520E"/>
    <w:rsid w:val="00E85335"/>
    <w:rsid w:val="00E85571"/>
    <w:rsid w:val="00E85763"/>
    <w:rsid w:val="00E85BB5"/>
    <w:rsid w:val="00E85E4E"/>
    <w:rsid w:val="00E8616F"/>
    <w:rsid w:val="00E863AF"/>
    <w:rsid w:val="00E86451"/>
    <w:rsid w:val="00E86640"/>
    <w:rsid w:val="00E867A2"/>
    <w:rsid w:val="00E86AC5"/>
    <w:rsid w:val="00E86ADC"/>
    <w:rsid w:val="00E86B0F"/>
    <w:rsid w:val="00E86BF9"/>
    <w:rsid w:val="00E86C43"/>
    <w:rsid w:val="00E86EC9"/>
    <w:rsid w:val="00E87029"/>
    <w:rsid w:val="00E870C6"/>
    <w:rsid w:val="00E87234"/>
    <w:rsid w:val="00E87251"/>
    <w:rsid w:val="00E8725E"/>
    <w:rsid w:val="00E872A9"/>
    <w:rsid w:val="00E873FE"/>
    <w:rsid w:val="00E87482"/>
    <w:rsid w:val="00E87603"/>
    <w:rsid w:val="00E877A7"/>
    <w:rsid w:val="00E8782F"/>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2C"/>
    <w:rsid w:val="00E91C8C"/>
    <w:rsid w:val="00E91DBB"/>
    <w:rsid w:val="00E9229A"/>
    <w:rsid w:val="00E924CD"/>
    <w:rsid w:val="00E92E4A"/>
    <w:rsid w:val="00E92F0C"/>
    <w:rsid w:val="00E930B3"/>
    <w:rsid w:val="00E93635"/>
    <w:rsid w:val="00E9368F"/>
    <w:rsid w:val="00E9391D"/>
    <w:rsid w:val="00E93C80"/>
    <w:rsid w:val="00E93DBF"/>
    <w:rsid w:val="00E93EAE"/>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9C5"/>
    <w:rsid w:val="00E95DA2"/>
    <w:rsid w:val="00E95F9F"/>
    <w:rsid w:val="00E96058"/>
    <w:rsid w:val="00E96327"/>
    <w:rsid w:val="00E96540"/>
    <w:rsid w:val="00E966B6"/>
    <w:rsid w:val="00E96AB7"/>
    <w:rsid w:val="00E96C9E"/>
    <w:rsid w:val="00E96DB5"/>
    <w:rsid w:val="00E96E2E"/>
    <w:rsid w:val="00E96E76"/>
    <w:rsid w:val="00E96F04"/>
    <w:rsid w:val="00E96FFD"/>
    <w:rsid w:val="00E9738E"/>
    <w:rsid w:val="00E973DA"/>
    <w:rsid w:val="00E97476"/>
    <w:rsid w:val="00E97501"/>
    <w:rsid w:val="00E9762F"/>
    <w:rsid w:val="00E97A8C"/>
    <w:rsid w:val="00E97BB1"/>
    <w:rsid w:val="00E97F53"/>
    <w:rsid w:val="00E97F5A"/>
    <w:rsid w:val="00EA01AF"/>
    <w:rsid w:val="00EA0306"/>
    <w:rsid w:val="00EA0358"/>
    <w:rsid w:val="00EA048C"/>
    <w:rsid w:val="00EA0593"/>
    <w:rsid w:val="00EA118F"/>
    <w:rsid w:val="00EA1205"/>
    <w:rsid w:val="00EA1249"/>
    <w:rsid w:val="00EA15C0"/>
    <w:rsid w:val="00EA16EC"/>
    <w:rsid w:val="00EA19CA"/>
    <w:rsid w:val="00EA1E9A"/>
    <w:rsid w:val="00EA2032"/>
    <w:rsid w:val="00EA213F"/>
    <w:rsid w:val="00EA2273"/>
    <w:rsid w:val="00EA232A"/>
    <w:rsid w:val="00EA24E8"/>
    <w:rsid w:val="00EA27D6"/>
    <w:rsid w:val="00EA2C9C"/>
    <w:rsid w:val="00EA331E"/>
    <w:rsid w:val="00EA347D"/>
    <w:rsid w:val="00EA358F"/>
    <w:rsid w:val="00EA35C3"/>
    <w:rsid w:val="00EA37AF"/>
    <w:rsid w:val="00EA38BD"/>
    <w:rsid w:val="00EA3FDB"/>
    <w:rsid w:val="00EA4108"/>
    <w:rsid w:val="00EA41BB"/>
    <w:rsid w:val="00EA4250"/>
    <w:rsid w:val="00EA42CB"/>
    <w:rsid w:val="00EA4464"/>
    <w:rsid w:val="00EA44EC"/>
    <w:rsid w:val="00EA4579"/>
    <w:rsid w:val="00EA48D1"/>
    <w:rsid w:val="00EA4E3D"/>
    <w:rsid w:val="00EA50F2"/>
    <w:rsid w:val="00EA51FA"/>
    <w:rsid w:val="00EA5563"/>
    <w:rsid w:val="00EA564A"/>
    <w:rsid w:val="00EA5716"/>
    <w:rsid w:val="00EA589A"/>
    <w:rsid w:val="00EA589E"/>
    <w:rsid w:val="00EA58A4"/>
    <w:rsid w:val="00EA5C27"/>
    <w:rsid w:val="00EA5E62"/>
    <w:rsid w:val="00EA5F96"/>
    <w:rsid w:val="00EA602D"/>
    <w:rsid w:val="00EA60E0"/>
    <w:rsid w:val="00EA643D"/>
    <w:rsid w:val="00EA6A68"/>
    <w:rsid w:val="00EA6AF1"/>
    <w:rsid w:val="00EA6AF5"/>
    <w:rsid w:val="00EA6C85"/>
    <w:rsid w:val="00EA6C9B"/>
    <w:rsid w:val="00EA6D57"/>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F53"/>
    <w:rsid w:val="00EB029D"/>
    <w:rsid w:val="00EB03F8"/>
    <w:rsid w:val="00EB0429"/>
    <w:rsid w:val="00EB074B"/>
    <w:rsid w:val="00EB095D"/>
    <w:rsid w:val="00EB0A32"/>
    <w:rsid w:val="00EB0E13"/>
    <w:rsid w:val="00EB14EF"/>
    <w:rsid w:val="00EB16B4"/>
    <w:rsid w:val="00EB18AA"/>
    <w:rsid w:val="00EB1A60"/>
    <w:rsid w:val="00EB1E83"/>
    <w:rsid w:val="00EB2020"/>
    <w:rsid w:val="00EB2440"/>
    <w:rsid w:val="00EB2517"/>
    <w:rsid w:val="00EB27CD"/>
    <w:rsid w:val="00EB2996"/>
    <w:rsid w:val="00EB2B68"/>
    <w:rsid w:val="00EB2BB7"/>
    <w:rsid w:val="00EB2C72"/>
    <w:rsid w:val="00EB2D13"/>
    <w:rsid w:val="00EB2D79"/>
    <w:rsid w:val="00EB2D7F"/>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6D8"/>
    <w:rsid w:val="00EB5934"/>
    <w:rsid w:val="00EB5A12"/>
    <w:rsid w:val="00EB5DB0"/>
    <w:rsid w:val="00EB5EAE"/>
    <w:rsid w:val="00EB60EE"/>
    <w:rsid w:val="00EB633D"/>
    <w:rsid w:val="00EB6489"/>
    <w:rsid w:val="00EB6542"/>
    <w:rsid w:val="00EB6545"/>
    <w:rsid w:val="00EB6757"/>
    <w:rsid w:val="00EB697D"/>
    <w:rsid w:val="00EB6B21"/>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5AE"/>
    <w:rsid w:val="00EC1661"/>
    <w:rsid w:val="00EC193C"/>
    <w:rsid w:val="00EC194E"/>
    <w:rsid w:val="00EC1AF1"/>
    <w:rsid w:val="00EC1D7D"/>
    <w:rsid w:val="00EC1F13"/>
    <w:rsid w:val="00EC222D"/>
    <w:rsid w:val="00EC2543"/>
    <w:rsid w:val="00EC25BE"/>
    <w:rsid w:val="00EC2B37"/>
    <w:rsid w:val="00EC2B79"/>
    <w:rsid w:val="00EC2E0B"/>
    <w:rsid w:val="00EC309B"/>
    <w:rsid w:val="00EC3130"/>
    <w:rsid w:val="00EC3521"/>
    <w:rsid w:val="00EC358D"/>
    <w:rsid w:val="00EC3691"/>
    <w:rsid w:val="00EC374F"/>
    <w:rsid w:val="00EC37F2"/>
    <w:rsid w:val="00EC38AD"/>
    <w:rsid w:val="00EC394E"/>
    <w:rsid w:val="00EC3C39"/>
    <w:rsid w:val="00EC3CBE"/>
    <w:rsid w:val="00EC3CD8"/>
    <w:rsid w:val="00EC3F32"/>
    <w:rsid w:val="00EC4169"/>
    <w:rsid w:val="00EC41C6"/>
    <w:rsid w:val="00EC4743"/>
    <w:rsid w:val="00EC475F"/>
    <w:rsid w:val="00EC4AA4"/>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277"/>
    <w:rsid w:val="00ED43F6"/>
    <w:rsid w:val="00ED4607"/>
    <w:rsid w:val="00ED4716"/>
    <w:rsid w:val="00ED48C2"/>
    <w:rsid w:val="00ED4BAE"/>
    <w:rsid w:val="00ED4BB8"/>
    <w:rsid w:val="00ED5002"/>
    <w:rsid w:val="00ED5075"/>
    <w:rsid w:val="00ED5116"/>
    <w:rsid w:val="00ED51FD"/>
    <w:rsid w:val="00ED52FD"/>
    <w:rsid w:val="00ED5462"/>
    <w:rsid w:val="00ED54D9"/>
    <w:rsid w:val="00ED5833"/>
    <w:rsid w:val="00ED5981"/>
    <w:rsid w:val="00ED637B"/>
    <w:rsid w:val="00ED6462"/>
    <w:rsid w:val="00ED6474"/>
    <w:rsid w:val="00ED6595"/>
    <w:rsid w:val="00ED6725"/>
    <w:rsid w:val="00ED68DB"/>
    <w:rsid w:val="00ED6B03"/>
    <w:rsid w:val="00ED6E0C"/>
    <w:rsid w:val="00ED6EAD"/>
    <w:rsid w:val="00ED7080"/>
    <w:rsid w:val="00ED7129"/>
    <w:rsid w:val="00ED722F"/>
    <w:rsid w:val="00ED72D5"/>
    <w:rsid w:val="00ED7365"/>
    <w:rsid w:val="00ED742B"/>
    <w:rsid w:val="00ED74EB"/>
    <w:rsid w:val="00ED7537"/>
    <w:rsid w:val="00ED75E4"/>
    <w:rsid w:val="00ED7946"/>
    <w:rsid w:val="00ED7A95"/>
    <w:rsid w:val="00ED7AAC"/>
    <w:rsid w:val="00ED7D78"/>
    <w:rsid w:val="00ED7DED"/>
    <w:rsid w:val="00EE04DA"/>
    <w:rsid w:val="00EE084C"/>
    <w:rsid w:val="00EE0F3A"/>
    <w:rsid w:val="00EE1046"/>
    <w:rsid w:val="00EE1136"/>
    <w:rsid w:val="00EE137F"/>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87C"/>
    <w:rsid w:val="00EE3C0C"/>
    <w:rsid w:val="00EE3CEA"/>
    <w:rsid w:val="00EE3D50"/>
    <w:rsid w:val="00EE4172"/>
    <w:rsid w:val="00EE462B"/>
    <w:rsid w:val="00EE4BF3"/>
    <w:rsid w:val="00EE4E97"/>
    <w:rsid w:val="00EE5334"/>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525"/>
    <w:rsid w:val="00EF55BC"/>
    <w:rsid w:val="00EF566B"/>
    <w:rsid w:val="00EF59B2"/>
    <w:rsid w:val="00EF5C88"/>
    <w:rsid w:val="00EF5CAE"/>
    <w:rsid w:val="00EF5D64"/>
    <w:rsid w:val="00EF5D6A"/>
    <w:rsid w:val="00EF5D6D"/>
    <w:rsid w:val="00EF5DDB"/>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60"/>
    <w:rsid w:val="00EF78FF"/>
    <w:rsid w:val="00EF7BF6"/>
    <w:rsid w:val="00F0058B"/>
    <w:rsid w:val="00F0063F"/>
    <w:rsid w:val="00F008F7"/>
    <w:rsid w:val="00F00995"/>
    <w:rsid w:val="00F00B29"/>
    <w:rsid w:val="00F00CC6"/>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864"/>
    <w:rsid w:val="00F03955"/>
    <w:rsid w:val="00F03ABD"/>
    <w:rsid w:val="00F0437A"/>
    <w:rsid w:val="00F044C9"/>
    <w:rsid w:val="00F045B2"/>
    <w:rsid w:val="00F052FE"/>
    <w:rsid w:val="00F0530C"/>
    <w:rsid w:val="00F0567E"/>
    <w:rsid w:val="00F056A0"/>
    <w:rsid w:val="00F05D8B"/>
    <w:rsid w:val="00F05E2E"/>
    <w:rsid w:val="00F06008"/>
    <w:rsid w:val="00F061D1"/>
    <w:rsid w:val="00F0645D"/>
    <w:rsid w:val="00F06667"/>
    <w:rsid w:val="00F0667C"/>
    <w:rsid w:val="00F06814"/>
    <w:rsid w:val="00F06863"/>
    <w:rsid w:val="00F06B05"/>
    <w:rsid w:val="00F06B47"/>
    <w:rsid w:val="00F06D1C"/>
    <w:rsid w:val="00F06EA1"/>
    <w:rsid w:val="00F06F0B"/>
    <w:rsid w:val="00F07280"/>
    <w:rsid w:val="00F072F0"/>
    <w:rsid w:val="00F07393"/>
    <w:rsid w:val="00F07710"/>
    <w:rsid w:val="00F07773"/>
    <w:rsid w:val="00F07778"/>
    <w:rsid w:val="00F079A9"/>
    <w:rsid w:val="00F07EF0"/>
    <w:rsid w:val="00F07EF1"/>
    <w:rsid w:val="00F100A4"/>
    <w:rsid w:val="00F100A7"/>
    <w:rsid w:val="00F101D7"/>
    <w:rsid w:val="00F10627"/>
    <w:rsid w:val="00F10698"/>
    <w:rsid w:val="00F10759"/>
    <w:rsid w:val="00F1082B"/>
    <w:rsid w:val="00F108B5"/>
    <w:rsid w:val="00F10CB1"/>
    <w:rsid w:val="00F10E2C"/>
    <w:rsid w:val="00F10FE5"/>
    <w:rsid w:val="00F1143A"/>
    <w:rsid w:val="00F114BC"/>
    <w:rsid w:val="00F114FF"/>
    <w:rsid w:val="00F11575"/>
    <w:rsid w:val="00F1159C"/>
    <w:rsid w:val="00F11856"/>
    <w:rsid w:val="00F119E0"/>
    <w:rsid w:val="00F11B75"/>
    <w:rsid w:val="00F11BAD"/>
    <w:rsid w:val="00F12293"/>
    <w:rsid w:val="00F123EB"/>
    <w:rsid w:val="00F12CE4"/>
    <w:rsid w:val="00F12D14"/>
    <w:rsid w:val="00F12D4A"/>
    <w:rsid w:val="00F131C5"/>
    <w:rsid w:val="00F135C7"/>
    <w:rsid w:val="00F139B9"/>
    <w:rsid w:val="00F13A4C"/>
    <w:rsid w:val="00F13A57"/>
    <w:rsid w:val="00F13EFA"/>
    <w:rsid w:val="00F14061"/>
    <w:rsid w:val="00F14169"/>
    <w:rsid w:val="00F149FA"/>
    <w:rsid w:val="00F14B1C"/>
    <w:rsid w:val="00F14B63"/>
    <w:rsid w:val="00F14E1C"/>
    <w:rsid w:val="00F150D7"/>
    <w:rsid w:val="00F152ED"/>
    <w:rsid w:val="00F15769"/>
    <w:rsid w:val="00F15AAE"/>
    <w:rsid w:val="00F15B81"/>
    <w:rsid w:val="00F15D72"/>
    <w:rsid w:val="00F160C0"/>
    <w:rsid w:val="00F1620C"/>
    <w:rsid w:val="00F162AC"/>
    <w:rsid w:val="00F16447"/>
    <w:rsid w:val="00F16956"/>
    <w:rsid w:val="00F16978"/>
    <w:rsid w:val="00F16B1C"/>
    <w:rsid w:val="00F16CCF"/>
    <w:rsid w:val="00F17085"/>
    <w:rsid w:val="00F17C76"/>
    <w:rsid w:val="00F17FFC"/>
    <w:rsid w:val="00F20526"/>
    <w:rsid w:val="00F20740"/>
    <w:rsid w:val="00F20868"/>
    <w:rsid w:val="00F20BE4"/>
    <w:rsid w:val="00F20EBF"/>
    <w:rsid w:val="00F21008"/>
    <w:rsid w:val="00F21054"/>
    <w:rsid w:val="00F21107"/>
    <w:rsid w:val="00F2117D"/>
    <w:rsid w:val="00F2125B"/>
    <w:rsid w:val="00F212CB"/>
    <w:rsid w:val="00F21302"/>
    <w:rsid w:val="00F21599"/>
    <w:rsid w:val="00F215C9"/>
    <w:rsid w:val="00F217D1"/>
    <w:rsid w:val="00F21823"/>
    <w:rsid w:val="00F218CD"/>
    <w:rsid w:val="00F21CC9"/>
    <w:rsid w:val="00F21E5E"/>
    <w:rsid w:val="00F22146"/>
    <w:rsid w:val="00F22228"/>
    <w:rsid w:val="00F223C9"/>
    <w:rsid w:val="00F223E6"/>
    <w:rsid w:val="00F227A2"/>
    <w:rsid w:val="00F227A7"/>
    <w:rsid w:val="00F22AC5"/>
    <w:rsid w:val="00F22C03"/>
    <w:rsid w:val="00F2314B"/>
    <w:rsid w:val="00F231D5"/>
    <w:rsid w:val="00F23951"/>
    <w:rsid w:val="00F2403A"/>
    <w:rsid w:val="00F2410F"/>
    <w:rsid w:val="00F241BA"/>
    <w:rsid w:val="00F242CE"/>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6AC"/>
    <w:rsid w:val="00F26883"/>
    <w:rsid w:val="00F26999"/>
    <w:rsid w:val="00F26BC2"/>
    <w:rsid w:val="00F26EA4"/>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34"/>
    <w:rsid w:val="00F3177F"/>
    <w:rsid w:val="00F317F9"/>
    <w:rsid w:val="00F31A5B"/>
    <w:rsid w:val="00F3218A"/>
    <w:rsid w:val="00F32243"/>
    <w:rsid w:val="00F32823"/>
    <w:rsid w:val="00F32E48"/>
    <w:rsid w:val="00F33097"/>
    <w:rsid w:val="00F33822"/>
    <w:rsid w:val="00F33964"/>
    <w:rsid w:val="00F33E33"/>
    <w:rsid w:val="00F34282"/>
    <w:rsid w:val="00F3437D"/>
    <w:rsid w:val="00F344D1"/>
    <w:rsid w:val="00F34664"/>
    <w:rsid w:val="00F349FB"/>
    <w:rsid w:val="00F34C13"/>
    <w:rsid w:val="00F351B6"/>
    <w:rsid w:val="00F352D6"/>
    <w:rsid w:val="00F353BC"/>
    <w:rsid w:val="00F35439"/>
    <w:rsid w:val="00F35495"/>
    <w:rsid w:val="00F357B0"/>
    <w:rsid w:val="00F35970"/>
    <w:rsid w:val="00F35C85"/>
    <w:rsid w:val="00F35D38"/>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5F"/>
    <w:rsid w:val="00F412E0"/>
    <w:rsid w:val="00F417BC"/>
    <w:rsid w:val="00F41811"/>
    <w:rsid w:val="00F41A66"/>
    <w:rsid w:val="00F41BAC"/>
    <w:rsid w:val="00F41CB4"/>
    <w:rsid w:val="00F41F3D"/>
    <w:rsid w:val="00F41F68"/>
    <w:rsid w:val="00F42437"/>
    <w:rsid w:val="00F4249A"/>
    <w:rsid w:val="00F42AA2"/>
    <w:rsid w:val="00F42FB3"/>
    <w:rsid w:val="00F43AC9"/>
    <w:rsid w:val="00F43C3E"/>
    <w:rsid w:val="00F43C80"/>
    <w:rsid w:val="00F43E7D"/>
    <w:rsid w:val="00F442A1"/>
    <w:rsid w:val="00F4459F"/>
    <w:rsid w:val="00F4471C"/>
    <w:rsid w:val="00F448E5"/>
    <w:rsid w:val="00F448EE"/>
    <w:rsid w:val="00F44BBF"/>
    <w:rsid w:val="00F45206"/>
    <w:rsid w:val="00F45489"/>
    <w:rsid w:val="00F454A8"/>
    <w:rsid w:val="00F455A0"/>
    <w:rsid w:val="00F456D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C42"/>
    <w:rsid w:val="00F46D44"/>
    <w:rsid w:val="00F47060"/>
    <w:rsid w:val="00F47269"/>
    <w:rsid w:val="00F4737B"/>
    <w:rsid w:val="00F47519"/>
    <w:rsid w:val="00F47870"/>
    <w:rsid w:val="00F478AD"/>
    <w:rsid w:val="00F47B4A"/>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901"/>
    <w:rsid w:val="00F51AF2"/>
    <w:rsid w:val="00F51D15"/>
    <w:rsid w:val="00F51D21"/>
    <w:rsid w:val="00F51F97"/>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4FB5"/>
    <w:rsid w:val="00F550ED"/>
    <w:rsid w:val="00F55558"/>
    <w:rsid w:val="00F5556C"/>
    <w:rsid w:val="00F555C9"/>
    <w:rsid w:val="00F55611"/>
    <w:rsid w:val="00F5565D"/>
    <w:rsid w:val="00F5581E"/>
    <w:rsid w:val="00F55A00"/>
    <w:rsid w:val="00F55ADB"/>
    <w:rsid w:val="00F55DF3"/>
    <w:rsid w:val="00F55F42"/>
    <w:rsid w:val="00F5644B"/>
    <w:rsid w:val="00F5646A"/>
    <w:rsid w:val="00F56540"/>
    <w:rsid w:val="00F568D4"/>
    <w:rsid w:val="00F56AEF"/>
    <w:rsid w:val="00F56CFD"/>
    <w:rsid w:val="00F56DE4"/>
    <w:rsid w:val="00F575C1"/>
    <w:rsid w:val="00F578A5"/>
    <w:rsid w:val="00F578B8"/>
    <w:rsid w:val="00F57E69"/>
    <w:rsid w:val="00F600A3"/>
    <w:rsid w:val="00F60210"/>
    <w:rsid w:val="00F604A0"/>
    <w:rsid w:val="00F606F7"/>
    <w:rsid w:val="00F60993"/>
    <w:rsid w:val="00F60C35"/>
    <w:rsid w:val="00F60D1E"/>
    <w:rsid w:val="00F60DBD"/>
    <w:rsid w:val="00F60FBC"/>
    <w:rsid w:val="00F61011"/>
    <w:rsid w:val="00F610A1"/>
    <w:rsid w:val="00F6132E"/>
    <w:rsid w:val="00F61462"/>
    <w:rsid w:val="00F615BC"/>
    <w:rsid w:val="00F618B7"/>
    <w:rsid w:val="00F61951"/>
    <w:rsid w:val="00F61A7C"/>
    <w:rsid w:val="00F61D22"/>
    <w:rsid w:val="00F61EBC"/>
    <w:rsid w:val="00F62196"/>
    <w:rsid w:val="00F6223D"/>
    <w:rsid w:val="00F62502"/>
    <w:rsid w:val="00F6277D"/>
    <w:rsid w:val="00F6289F"/>
    <w:rsid w:val="00F628F3"/>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7BA"/>
    <w:rsid w:val="00F64950"/>
    <w:rsid w:val="00F64B25"/>
    <w:rsid w:val="00F64B9D"/>
    <w:rsid w:val="00F64E3A"/>
    <w:rsid w:val="00F64F1A"/>
    <w:rsid w:val="00F651E9"/>
    <w:rsid w:val="00F652D4"/>
    <w:rsid w:val="00F65CCA"/>
    <w:rsid w:val="00F661E0"/>
    <w:rsid w:val="00F6631A"/>
    <w:rsid w:val="00F664A0"/>
    <w:rsid w:val="00F66547"/>
    <w:rsid w:val="00F66672"/>
    <w:rsid w:val="00F66729"/>
    <w:rsid w:val="00F66916"/>
    <w:rsid w:val="00F66D5D"/>
    <w:rsid w:val="00F66E6F"/>
    <w:rsid w:val="00F67060"/>
    <w:rsid w:val="00F67082"/>
    <w:rsid w:val="00F671DE"/>
    <w:rsid w:val="00F67363"/>
    <w:rsid w:val="00F67394"/>
    <w:rsid w:val="00F67776"/>
    <w:rsid w:val="00F67AAD"/>
    <w:rsid w:val="00F67B05"/>
    <w:rsid w:val="00F67C20"/>
    <w:rsid w:val="00F67F15"/>
    <w:rsid w:val="00F7003D"/>
    <w:rsid w:val="00F7007D"/>
    <w:rsid w:val="00F7024F"/>
    <w:rsid w:val="00F70464"/>
    <w:rsid w:val="00F70494"/>
    <w:rsid w:val="00F705E5"/>
    <w:rsid w:val="00F7065B"/>
    <w:rsid w:val="00F70699"/>
    <w:rsid w:val="00F7097D"/>
    <w:rsid w:val="00F70A2B"/>
    <w:rsid w:val="00F70A8E"/>
    <w:rsid w:val="00F70B24"/>
    <w:rsid w:val="00F70BBE"/>
    <w:rsid w:val="00F7107D"/>
    <w:rsid w:val="00F71654"/>
    <w:rsid w:val="00F717E0"/>
    <w:rsid w:val="00F719D6"/>
    <w:rsid w:val="00F71B05"/>
    <w:rsid w:val="00F71BFE"/>
    <w:rsid w:val="00F71CBF"/>
    <w:rsid w:val="00F71CDA"/>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74"/>
    <w:rsid w:val="00F75584"/>
    <w:rsid w:val="00F75A3F"/>
    <w:rsid w:val="00F75A8B"/>
    <w:rsid w:val="00F75D11"/>
    <w:rsid w:val="00F75E89"/>
    <w:rsid w:val="00F75EED"/>
    <w:rsid w:val="00F75F80"/>
    <w:rsid w:val="00F763CC"/>
    <w:rsid w:val="00F76B85"/>
    <w:rsid w:val="00F76BB0"/>
    <w:rsid w:val="00F76D65"/>
    <w:rsid w:val="00F76D67"/>
    <w:rsid w:val="00F76FAB"/>
    <w:rsid w:val="00F7702B"/>
    <w:rsid w:val="00F7706C"/>
    <w:rsid w:val="00F770D1"/>
    <w:rsid w:val="00F772BB"/>
    <w:rsid w:val="00F772E4"/>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201"/>
    <w:rsid w:val="00F82557"/>
    <w:rsid w:val="00F828CD"/>
    <w:rsid w:val="00F82BC0"/>
    <w:rsid w:val="00F82D4F"/>
    <w:rsid w:val="00F82D74"/>
    <w:rsid w:val="00F82DD6"/>
    <w:rsid w:val="00F8308F"/>
    <w:rsid w:val="00F8380F"/>
    <w:rsid w:val="00F8393A"/>
    <w:rsid w:val="00F839E2"/>
    <w:rsid w:val="00F83B03"/>
    <w:rsid w:val="00F83C19"/>
    <w:rsid w:val="00F83C32"/>
    <w:rsid w:val="00F84013"/>
    <w:rsid w:val="00F84159"/>
    <w:rsid w:val="00F845F2"/>
    <w:rsid w:val="00F8481A"/>
    <w:rsid w:val="00F84A49"/>
    <w:rsid w:val="00F84A50"/>
    <w:rsid w:val="00F84D03"/>
    <w:rsid w:val="00F850F0"/>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6B"/>
    <w:rsid w:val="00F875BF"/>
    <w:rsid w:val="00F875DA"/>
    <w:rsid w:val="00F8777E"/>
    <w:rsid w:val="00F87A24"/>
    <w:rsid w:val="00F87C63"/>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77"/>
    <w:rsid w:val="00F9282E"/>
    <w:rsid w:val="00F92926"/>
    <w:rsid w:val="00F92986"/>
    <w:rsid w:val="00F92EC6"/>
    <w:rsid w:val="00F92F12"/>
    <w:rsid w:val="00F92F96"/>
    <w:rsid w:val="00F93528"/>
    <w:rsid w:val="00F93907"/>
    <w:rsid w:val="00F9398F"/>
    <w:rsid w:val="00F93D84"/>
    <w:rsid w:val="00F941F5"/>
    <w:rsid w:val="00F9441C"/>
    <w:rsid w:val="00F944DE"/>
    <w:rsid w:val="00F94532"/>
    <w:rsid w:val="00F9463F"/>
    <w:rsid w:val="00F94720"/>
    <w:rsid w:val="00F9490E"/>
    <w:rsid w:val="00F94C79"/>
    <w:rsid w:val="00F94E12"/>
    <w:rsid w:val="00F94E9C"/>
    <w:rsid w:val="00F95296"/>
    <w:rsid w:val="00F952D2"/>
    <w:rsid w:val="00F9551B"/>
    <w:rsid w:val="00F95838"/>
    <w:rsid w:val="00F95896"/>
    <w:rsid w:val="00F95949"/>
    <w:rsid w:val="00F95C3E"/>
    <w:rsid w:val="00F95CD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3E9"/>
    <w:rsid w:val="00FA35CF"/>
    <w:rsid w:val="00FA3626"/>
    <w:rsid w:val="00FA38C5"/>
    <w:rsid w:val="00FA3957"/>
    <w:rsid w:val="00FA39B8"/>
    <w:rsid w:val="00FA3FB9"/>
    <w:rsid w:val="00FA46F6"/>
    <w:rsid w:val="00FA4A77"/>
    <w:rsid w:val="00FA4D8C"/>
    <w:rsid w:val="00FA5178"/>
    <w:rsid w:val="00FA56EE"/>
    <w:rsid w:val="00FA57CE"/>
    <w:rsid w:val="00FA58E2"/>
    <w:rsid w:val="00FA5CB7"/>
    <w:rsid w:val="00FA6236"/>
    <w:rsid w:val="00FA64AD"/>
    <w:rsid w:val="00FA65A6"/>
    <w:rsid w:val="00FA65F7"/>
    <w:rsid w:val="00FA6779"/>
    <w:rsid w:val="00FA679D"/>
    <w:rsid w:val="00FA693B"/>
    <w:rsid w:val="00FA6AA3"/>
    <w:rsid w:val="00FA6AF7"/>
    <w:rsid w:val="00FA731E"/>
    <w:rsid w:val="00FA7A80"/>
    <w:rsid w:val="00FB0093"/>
    <w:rsid w:val="00FB009B"/>
    <w:rsid w:val="00FB018D"/>
    <w:rsid w:val="00FB02F7"/>
    <w:rsid w:val="00FB0380"/>
    <w:rsid w:val="00FB03D1"/>
    <w:rsid w:val="00FB0492"/>
    <w:rsid w:val="00FB0580"/>
    <w:rsid w:val="00FB070D"/>
    <w:rsid w:val="00FB0953"/>
    <w:rsid w:val="00FB0A0F"/>
    <w:rsid w:val="00FB0AA6"/>
    <w:rsid w:val="00FB0BCD"/>
    <w:rsid w:val="00FB0D98"/>
    <w:rsid w:val="00FB0E5A"/>
    <w:rsid w:val="00FB1135"/>
    <w:rsid w:val="00FB1290"/>
    <w:rsid w:val="00FB144D"/>
    <w:rsid w:val="00FB1789"/>
    <w:rsid w:val="00FB1D3D"/>
    <w:rsid w:val="00FB1D63"/>
    <w:rsid w:val="00FB1EA9"/>
    <w:rsid w:val="00FB22CA"/>
    <w:rsid w:val="00FB2570"/>
    <w:rsid w:val="00FB2756"/>
    <w:rsid w:val="00FB27D8"/>
    <w:rsid w:val="00FB2907"/>
    <w:rsid w:val="00FB2AD7"/>
    <w:rsid w:val="00FB2D2A"/>
    <w:rsid w:val="00FB302E"/>
    <w:rsid w:val="00FB32D2"/>
    <w:rsid w:val="00FB3409"/>
    <w:rsid w:val="00FB358E"/>
    <w:rsid w:val="00FB3643"/>
    <w:rsid w:val="00FB37AC"/>
    <w:rsid w:val="00FB3AD4"/>
    <w:rsid w:val="00FB3AF8"/>
    <w:rsid w:val="00FB3AFB"/>
    <w:rsid w:val="00FB3B6C"/>
    <w:rsid w:val="00FB3C09"/>
    <w:rsid w:val="00FB3F9E"/>
    <w:rsid w:val="00FB3FC8"/>
    <w:rsid w:val="00FB4223"/>
    <w:rsid w:val="00FB44A6"/>
    <w:rsid w:val="00FB453E"/>
    <w:rsid w:val="00FB4626"/>
    <w:rsid w:val="00FB4787"/>
    <w:rsid w:val="00FB4856"/>
    <w:rsid w:val="00FB48FE"/>
    <w:rsid w:val="00FB4A6C"/>
    <w:rsid w:val="00FB4C10"/>
    <w:rsid w:val="00FB4E18"/>
    <w:rsid w:val="00FB500A"/>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B7C1C"/>
    <w:rsid w:val="00FB7C9A"/>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14E"/>
    <w:rsid w:val="00FC227F"/>
    <w:rsid w:val="00FC23D4"/>
    <w:rsid w:val="00FC2463"/>
    <w:rsid w:val="00FC24AE"/>
    <w:rsid w:val="00FC283D"/>
    <w:rsid w:val="00FC28EC"/>
    <w:rsid w:val="00FC2C08"/>
    <w:rsid w:val="00FC2C3B"/>
    <w:rsid w:val="00FC2DD2"/>
    <w:rsid w:val="00FC2DE8"/>
    <w:rsid w:val="00FC311B"/>
    <w:rsid w:val="00FC348B"/>
    <w:rsid w:val="00FC34AE"/>
    <w:rsid w:val="00FC353C"/>
    <w:rsid w:val="00FC3750"/>
    <w:rsid w:val="00FC38F7"/>
    <w:rsid w:val="00FC3E67"/>
    <w:rsid w:val="00FC3FF1"/>
    <w:rsid w:val="00FC4032"/>
    <w:rsid w:val="00FC4325"/>
    <w:rsid w:val="00FC48F9"/>
    <w:rsid w:val="00FC4A17"/>
    <w:rsid w:val="00FC4C4A"/>
    <w:rsid w:val="00FC4C90"/>
    <w:rsid w:val="00FC4D8A"/>
    <w:rsid w:val="00FC4E91"/>
    <w:rsid w:val="00FC512E"/>
    <w:rsid w:val="00FC52A8"/>
    <w:rsid w:val="00FC55B8"/>
    <w:rsid w:val="00FC5669"/>
    <w:rsid w:val="00FC56C9"/>
    <w:rsid w:val="00FC5D04"/>
    <w:rsid w:val="00FC5D53"/>
    <w:rsid w:val="00FC5E2D"/>
    <w:rsid w:val="00FC5EA9"/>
    <w:rsid w:val="00FC6265"/>
    <w:rsid w:val="00FC64AB"/>
    <w:rsid w:val="00FC662A"/>
    <w:rsid w:val="00FC664E"/>
    <w:rsid w:val="00FC68D0"/>
    <w:rsid w:val="00FC6E50"/>
    <w:rsid w:val="00FC7031"/>
    <w:rsid w:val="00FC7032"/>
    <w:rsid w:val="00FC718D"/>
    <w:rsid w:val="00FC7215"/>
    <w:rsid w:val="00FC7219"/>
    <w:rsid w:val="00FC7471"/>
    <w:rsid w:val="00FC74F8"/>
    <w:rsid w:val="00FC7632"/>
    <w:rsid w:val="00FC7887"/>
    <w:rsid w:val="00FD005C"/>
    <w:rsid w:val="00FD033A"/>
    <w:rsid w:val="00FD03CC"/>
    <w:rsid w:val="00FD049E"/>
    <w:rsid w:val="00FD04B3"/>
    <w:rsid w:val="00FD0839"/>
    <w:rsid w:val="00FD0AD2"/>
    <w:rsid w:val="00FD0D01"/>
    <w:rsid w:val="00FD0D04"/>
    <w:rsid w:val="00FD0F19"/>
    <w:rsid w:val="00FD0FA9"/>
    <w:rsid w:val="00FD112F"/>
    <w:rsid w:val="00FD1378"/>
    <w:rsid w:val="00FD147C"/>
    <w:rsid w:val="00FD1566"/>
    <w:rsid w:val="00FD174F"/>
    <w:rsid w:val="00FD179B"/>
    <w:rsid w:val="00FD17AF"/>
    <w:rsid w:val="00FD18B4"/>
    <w:rsid w:val="00FD199D"/>
    <w:rsid w:val="00FD1D6C"/>
    <w:rsid w:val="00FD1F3A"/>
    <w:rsid w:val="00FD1F6D"/>
    <w:rsid w:val="00FD20CC"/>
    <w:rsid w:val="00FD2173"/>
    <w:rsid w:val="00FD2318"/>
    <w:rsid w:val="00FD2497"/>
    <w:rsid w:val="00FD24BD"/>
    <w:rsid w:val="00FD28B3"/>
    <w:rsid w:val="00FD2CB4"/>
    <w:rsid w:val="00FD2D3E"/>
    <w:rsid w:val="00FD2D4D"/>
    <w:rsid w:val="00FD2E33"/>
    <w:rsid w:val="00FD3038"/>
    <w:rsid w:val="00FD31A8"/>
    <w:rsid w:val="00FD329D"/>
    <w:rsid w:val="00FD34D9"/>
    <w:rsid w:val="00FD3593"/>
    <w:rsid w:val="00FD3676"/>
    <w:rsid w:val="00FD3C0A"/>
    <w:rsid w:val="00FD3C5C"/>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EC9"/>
    <w:rsid w:val="00FD5FCD"/>
    <w:rsid w:val="00FD6020"/>
    <w:rsid w:val="00FD6034"/>
    <w:rsid w:val="00FD64D2"/>
    <w:rsid w:val="00FD6846"/>
    <w:rsid w:val="00FD6BEE"/>
    <w:rsid w:val="00FD70AC"/>
    <w:rsid w:val="00FD7495"/>
    <w:rsid w:val="00FD7737"/>
    <w:rsid w:val="00FD77BF"/>
    <w:rsid w:val="00FD7E5E"/>
    <w:rsid w:val="00FE0126"/>
    <w:rsid w:val="00FE018D"/>
    <w:rsid w:val="00FE02C0"/>
    <w:rsid w:val="00FE0642"/>
    <w:rsid w:val="00FE06ED"/>
    <w:rsid w:val="00FE08BE"/>
    <w:rsid w:val="00FE0B0F"/>
    <w:rsid w:val="00FE1225"/>
    <w:rsid w:val="00FE12F3"/>
    <w:rsid w:val="00FE13F0"/>
    <w:rsid w:val="00FE167B"/>
    <w:rsid w:val="00FE17C7"/>
    <w:rsid w:val="00FE19C7"/>
    <w:rsid w:val="00FE1CD0"/>
    <w:rsid w:val="00FE1CE7"/>
    <w:rsid w:val="00FE20DA"/>
    <w:rsid w:val="00FE214A"/>
    <w:rsid w:val="00FE219D"/>
    <w:rsid w:val="00FE2286"/>
    <w:rsid w:val="00FE22E9"/>
    <w:rsid w:val="00FE2335"/>
    <w:rsid w:val="00FE23BE"/>
    <w:rsid w:val="00FE2474"/>
    <w:rsid w:val="00FE280D"/>
    <w:rsid w:val="00FE28C0"/>
    <w:rsid w:val="00FE2C74"/>
    <w:rsid w:val="00FE2D1D"/>
    <w:rsid w:val="00FE2D6A"/>
    <w:rsid w:val="00FE2DD6"/>
    <w:rsid w:val="00FE2FDB"/>
    <w:rsid w:val="00FE32F7"/>
    <w:rsid w:val="00FE346C"/>
    <w:rsid w:val="00FE3664"/>
    <w:rsid w:val="00FE3673"/>
    <w:rsid w:val="00FE396F"/>
    <w:rsid w:val="00FE3BF0"/>
    <w:rsid w:val="00FE3FF7"/>
    <w:rsid w:val="00FE4377"/>
    <w:rsid w:val="00FE43C3"/>
    <w:rsid w:val="00FE473B"/>
    <w:rsid w:val="00FE49AB"/>
    <w:rsid w:val="00FE4A1D"/>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86"/>
    <w:rsid w:val="00FE6BAC"/>
    <w:rsid w:val="00FE6DB2"/>
    <w:rsid w:val="00FE6E24"/>
    <w:rsid w:val="00FE71E7"/>
    <w:rsid w:val="00FE7ACC"/>
    <w:rsid w:val="00FE7E0B"/>
    <w:rsid w:val="00FF04C7"/>
    <w:rsid w:val="00FF05D7"/>
    <w:rsid w:val="00FF0968"/>
    <w:rsid w:val="00FF0A27"/>
    <w:rsid w:val="00FF0A74"/>
    <w:rsid w:val="00FF0B62"/>
    <w:rsid w:val="00FF0DA1"/>
    <w:rsid w:val="00FF113C"/>
    <w:rsid w:val="00FF1146"/>
    <w:rsid w:val="00FF12AD"/>
    <w:rsid w:val="00FF14D5"/>
    <w:rsid w:val="00FF14DB"/>
    <w:rsid w:val="00FF18DC"/>
    <w:rsid w:val="00FF1B55"/>
    <w:rsid w:val="00FF1D91"/>
    <w:rsid w:val="00FF21DE"/>
    <w:rsid w:val="00FF2581"/>
    <w:rsid w:val="00FF259D"/>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B00"/>
    <w:rsid w:val="00FF4B7B"/>
    <w:rsid w:val="00FF4C9B"/>
    <w:rsid w:val="00FF505C"/>
    <w:rsid w:val="00FF50B2"/>
    <w:rsid w:val="00FF54EF"/>
    <w:rsid w:val="00FF5640"/>
    <w:rsid w:val="00FF5708"/>
    <w:rsid w:val="00FF5788"/>
    <w:rsid w:val="00FF5B45"/>
    <w:rsid w:val="00FF5FB8"/>
    <w:rsid w:val="00FF622B"/>
    <w:rsid w:val="00FF6259"/>
    <w:rsid w:val="00FF625A"/>
    <w:rsid w:val="00FF63DA"/>
    <w:rsid w:val="00FF65D8"/>
    <w:rsid w:val="00FF6B38"/>
    <w:rsid w:val="00FF6CBC"/>
    <w:rsid w:val="00FF6F0B"/>
    <w:rsid w:val="00FF71D0"/>
    <w:rsid w:val="00FF73D9"/>
    <w:rsid w:val="00FF7457"/>
    <w:rsid w:val="00FF747E"/>
    <w:rsid w:val="00FF75FE"/>
    <w:rsid w:val="00FF7611"/>
    <w:rsid w:val="00FF772F"/>
    <w:rsid w:val="00FF7977"/>
    <w:rsid w:val="00FF797D"/>
    <w:rsid w:val="00FF79E1"/>
    <w:rsid w:val="00FF7C63"/>
    <w:rsid w:val="00FF7E8F"/>
    <w:rsid w:val="00FF7F35"/>
    <w:rsid w:val="03F83BA3"/>
    <w:rsid w:val="04FA3F82"/>
    <w:rsid w:val="0578CE9C"/>
    <w:rsid w:val="0633956F"/>
    <w:rsid w:val="0737670A"/>
    <w:rsid w:val="0886E8A8"/>
    <w:rsid w:val="08B3B359"/>
    <w:rsid w:val="0AE026E6"/>
    <w:rsid w:val="0B4F3C5A"/>
    <w:rsid w:val="0C38637D"/>
    <w:rsid w:val="0F4C1338"/>
    <w:rsid w:val="0F7679CF"/>
    <w:rsid w:val="10DF5EB0"/>
    <w:rsid w:val="13314F49"/>
    <w:rsid w:val="176D1AE8"/>
    <w:rsid w:val="188DF768"/>
    <w:rsid w:val="190D3A7B"/>
    <w:rsid w:val="19876C92"/>
    <w:rsid w:val="1A276AE1"/>
    <w:rsid w:val="22A32849"/>
    <w:rsid w:val="249F29BA"/>
    <w:rsid w:val="257D2AA7"/>
    <w:rsid w:val="26C924D3"/>
    <w:rsid w:val="27BE4079"/>
    <w:rsid w:val="28644A8A"/>
    <w:rsid w:val="291E3D5E"/>
    <w:rsid w:val="2C184D71"/>
    <w:rsid w:val="2DD8BC1D"/>
    <w:rsid w:val="31115BB5"/>
    <w:rsid w:val="32BF3E80"/>
    <w:rsid w:val="34D11CD6"/>
    <w:rsid w:val="35272E73"/>
    <w:rsid w:val="357E1A8D"/>
    <w:rsid w:val="376D7C8F"/>
    <w:rsid w:val="37801494"/>
    <w:rsid w:val="381504EE"/>
    <w:rsid w:val="3B4CD687"/>
    <w:rsid w:val="3B6C7D34"/>
    <w:rsid w:val="3B922549"/>
    <w:rsid w:val="3D3758C6"/>
    <w:rsid w:val="44E2AFCC"/>
    <w:rsid w:val="46855659"/>
    <w:rsid w:val="4CD75970"/>
    <w:rsid w:val="4CEFBAEA"/>
    <w:rsid w:val="4D5350BB"/>
    <w:rsid w:val="4FA08CA1"/>
    <w:rsid w:val="4FD01553"/>
    <w:rsid w:val="528D3C94"/>
    <w:rsid w:val="53436AEE"/>
    <w:rsid w:val="54F2AD73"/>
    <w:rsid w:val="54FF3B8C"/>
    <w:rsid w:val="59CE4CB0"/>
    <w:rsid w:val="59CF2E01"/>
    <w:rsid w:val="5B2D4818"/>
    <w:rsid w:val="5D9E24C4"/>
    <w:rsid w:val="5E930A71"/>
    <w:rsid w:val="600A495E"/>
    <w:rsid w:val="60A62460"/>
    <w:rsid w:val="61447620"/>
    <w:rsid w:val="622AA218"/>
    <w:rsid w:val="6258BDC9"/>
    <w:rsid w:val="630B7CF0"/>
    <w:rsid w:val="6473BA5D"/>
    <w:rsid w:val="660B250E"/>
    <w:rsid w:val="66AC7B20"/>
    <w:rsid w:val="688E74EF"/>
    <w:rsid w:val="69CC999C"/>
    <w:rsid w:val="69E53F1D"/>
    <w:rsid w:val="69E84E90"/>
    <w:rsid w:val="6B810BFA"/>
    <w:rsid w:val="6C1C6189"/>
    <w:rsid w:val="6C5A3683"/>
    <w:rsid w:val="6D7D6855"/>
    <w:rsid w:val="6E3E480D"/>
    <w:rsid w:val="72590A31"/>
    <w:rsid w:val="733D41F3"/>
    <w:rsid w:val="74DD25CC"/>
    <w:rsid w:val="77C92EDA"/>
    <w:rsid w:val="7DC177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E5E98"/>
  <w15:docId w15:val="{B2826275-EF6C-4E82-8DCA-EF248755A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ascii="Times New Roman" w:eastAsia="Batang" w:hAnsi="Times New Roman" w:cs="Times New Roman"/>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sz w:val="36"/>
      <w:lang w:val="en-GB"/>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ListBullet3">
    <w:name w:val="List Bullet 3"/>
    <w:basedOn w:val="Normal"/>
    <w:semiHidden/>
    <w:unhideWhenUsed/>
    <w:pPr>
      <w:numPr>
        <w:numId w:val="4"/>
      </w:numPr>
      <w:contextualSpacing/>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ListBullet2">
    <w:name w:val="List Bullet 2"/>
    <w:basedOn w:val="ListBullet"/>
    <w:qFormat/>
    <w:pPr>
      <w:widowControl/>
      <w:numPr>
        <w:numId w:val="5"/>
      </w:numPr>
      <w:tabs>
        <w:tab w:val="clear" w:pos="0"/>
      </w:tabs>
      <w:kinsoku/>
      <w:overflowPunct/>
      <w:adjustRightInd/>
      <w:spacing w:after="120"/>
      <w:ind w:firstLineChars="0" w:firstLine="0"/>
      <w:textAlignment w:val="auto"/>
    </w:pPr>
    <w:rPr>
      <w:rFonts w:ascii="Arial" w:eastAsiaTheme="minorHAnsi" w:hAnsi="Arial" w:cstheme="minorBidi"/>
      <w:snapToGrid/>
      <w:kern w:val="0"/>
      <w:szCs w:val="22"/>
      <w:lang w:val="en-US"/>
    </w:r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link w:val="TALCar"/>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6"/>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7"/>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eastAsia="Batang" w:hAnsi="Times New Roman" w:cs="Times New Roman"/>
      <w:kern w:val="2"/>
      <w:szCs w:val="24"/>
      <w:lang w:eastAsia="ko-KR"/>
    </w:rPr>
  </w:style>
  <w:style w:type="paragraph" w:styleId="ListParagraph">
    <w:name w:val="List Paragraph"/>
    <w:basedOn w:val="Normal"/>
    <w:link w:val="ListParagraphChar"/>
    <w:uiPriority w:val="34"/>
    <w:qFormat/>
    <w:pPr>
      <w:widowControl/>
      <w:numPr>
        <w:numId w:val="8"/>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ascii="Times New Roman" w:hAnsi="Times New Roman" w:cs="Times New Roman"/>
      <w:szCs w:val="22"/>
      <w:lang w:eastAsia="ko-KR"/>
    </w:rPr>
  </w:style>
  <w:style w:type="paragraph" w:customStyle="1" w:styleId="CRCoverPage">
    <w:name w:val="CR Cover Page"/>
    <w:qFormat/>
    <w:pPr>
      <w:spacing w:after="120"/>
    </w:pPr>
    <w:rPr>
      <w:rFonts w:ascii="Arial" w:eastAsia="MS Mincho" w:hAnsi="Arial" w:cs="Times New Roman"/>
      <w:lang w:val="en-GB"/>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9"/>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10"/>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11"/>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3"/>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Times New Roman" w:eastAsia="Batang" w:hAnsi="Times New Roman" w:cs="Times New Roman"/>
      <w:snapToGrid w:val="0"/>
      <w:kern w:val="2"/>
      <w:szCs w:val="22"/>
      <w:lang w:val="en-GB" w:eastAsia="ko-KR"/>
    </w:rPr>
  </w:style>
  <w:style w:type="character" w:customStyle="1" w:styleId="focus">
    <w:name w:val="focus"/>
    <w:basedOn w:val="DefaultParagraphFont"/>
    <w:qFormat/>
  </w:style>
  <w:style w:type="paragraph" w:customStyle="1" w:styleId="References">
    <w:name w:val="References"/>
    <w:basedOn w:val="Normal"/>
    <w:qFormat/>
    <w:pPr>
      <w:widowControl/>
      <w:numPr>
        <w:ilvl w:val="2"/>
        <w:numId w:val="14"/>
      </w:numPr>
      <w:kinsoku/>
      <w:overflowPunct/>
      <w:autoSpaceDE/>
      <w:autoSpaceDN/>
      <w:adjustRightInd/>
      <w:spacing w:after="0" w:line="240" w:lineRule="auto"/>
      <w:jc w:val="left"/>
      <w:textAlignment w:val="auto"/>
    </w:pPr>
    <w:rPr>
      <w:rFonts w:eastAsia="Times New Roman"/>
      <w:snapToGrid/>
      <w:kern w:val="0"/>
      <w:szCs w:val="24"/>
      <w:lang w:val="en-US" w:eastAsia="en-US"/>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TALCar">
    <w:name w:val="TAL Car"/>
    <w:link w:val="TAL"/>
    <w:qFormat/>
    <w:rPr>
      <w:rFonts w:ascii="Arial" w:eastAsia="MS Mincho" w:hAnsi="Arial"/>
      <w:snapToGrid w:val="0"/>
      <w:sz w:val="18"/>
      <w:lang w:val="en-GB"/>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4786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82385C-4B84-403E-B519-E182EAE2B24A}">
  <ds:schemaRefs>
    <ds:schemaRef ds:uri="http://schemas.microsoft.com/sharepoint/v3/contenttype/forms"/>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391541-7609-44C3-9117-4A9676CB8120}">
  <ds:schemaRefs>
    <ds:schemaRef ds:uri="http://schemas.openxmlformats.org/officeDocument/2006/bibliography"/>
  </ds:schemaRefs>
</ds:datastoreItem>
</file>

<file path=customXml/itemProps5.xml><?xml version="1.0" encoding="utf-8"?>
<ds:datastoreItem xmlns:ds="http://schemas.openxmlformats.org/officeDocument/2006/customXml" ds:itemID="{FC050A6C-8CBE-418B-9870-87A1D52C0438}">
  <ds:schemaRefs>
    <ds:schemaRef ds:uri="http://schemas.openxmlformats.org/officeDocument/2006/bibliography"/>
  </ds:schemaRefs>
</ds:datastoreItem>
</file>

<file path=customXml/itemProps6.xml><?xml version="1.0" encoding="utf-8"?>
<ds:datastoreItem xmlns:ds="http://schemas.openxmlformats.org/officeDocument/2006/customXml" ds:itemID="{45B4BC45-0F8F-4D78-8E81-C063543FA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8</Pages>
  <Words>2031</Words>
  <Characters>11247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13252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Jing Sun</cp:lastModifiedBy>
  <cp:revision>35</cp:revision>
  <cp:lastPrinted>2019-01-10T09:30:00Z</cp:lastPrinted>
  <dcterms:created xsi:type="dcterms:W3CDTF">2022-01-25T15:39:00Z</dcterms:created>
  <dcterms:modified xsi:type="dcterms:W3CDTF">2022-01-25T18:36:00Z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7a692a6d-b95f-4f9a-b198-ebad1889de4e</vt:lpwstr>
  </property>
</Properties>
</file>